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C78" w:rsidRPr="0039737B" w:rsidRDefault="00605C78" w:rsidP="00605C78">
      <w:pPr>
        <w:pStyle w:val="CRCoverPage"/>
        <w:tabs>
          <w:tab w:val="right" w:pos="9639"/>
        </w:tabs>
        <w:spacing w:after="0"/>
        <w:rPr>
          <w:b/>
          <w:noProof/>
          <w:sz w:val="24"/>
        </w:rPr>
      </w:pPr>
      <w:bookmarkStart w:id="0" w:name="_Toc20494486"/>
      <w:r>
        <w:rPr>
          <w:b/>
          <w:noProof/>
          <w:sz w:val="24"/>
        </w:rPr>
        <w:t>3GPP TSG-SA WG1 Meeting #88</w:t>
      </w:r>
      <w:r w:rsidRPr="0039737B">
        <w:rPr>
          <w:b/>
          <w:noProof/>
          <w:sz w:val="24"/>
        </w:rPr>
        <w:t xml:space="preserve"> </w:t>
      </w:r>
      <w:r w:rsidRPr="0039737B">
        <w:rPr>
          <w:b/>
          <w:noProof/>
          <w:sz w:val="24"/>
        </w:rPr>
        <w:tab/>
      </w:r>
      <w:r w:rsidR="009A5F7A" w:rsidRPr="009A5F7A">
        <w:rPr>
          <w:b/>
          <w:noProof/>
          <w:sz w:val="24"/>
        </w:rPr>
        <w:t>S1-193083</w:t>
      </w:r>
    </w:p>
    <w:p w:rsidR="00605C78" w:rsidRPr="00E15307" w:rsidRDefault="00605C78" w:rsidP="00605C78">
      <w:pPr>
        <w:pStyle w:val="CRCoverPage"/>
        <w:tabs>
          <w:tab w:val="right" w:pos="9639"/>
        </w:tabs>
        <w:spacing w:after="0"/>
        <w:rPr>
          <w:b/>
          <w:i/>
          <w:noProof/>
          <w:sz w:val="28"/>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sidRPr="0039737B">
        <w:rPr>
          <w:b/>
          <w:noProof/>
          <w:sz w:val="24"/>
        </w:rPr>
        <w:tab/>
      </w:r>
      <w:r>
        <w:rPr>
          <w:rFonts w:cs="Arial"/>
          <w:b/>
          <w:i/>
          <w:color w:val="0070C0"/>
        </w:rPr>
        <w:t>(revision of S1</w:t>
      </w:r>
      <w:r w:rsidRPr="0039737B">
        <w:rPr>
          <w:rFonts w:cs="Arial"/>
          <w:b/>
          <w:i/>
          <w:color w:val="0070C0"/>
        </w:rPr>
        <w:t>-1</w:t>
      </w:r>
      <w:r>
        <w:rPr>
          <w:rFonts w:cs="Arial"/>
          <w:b/>
          <w:i/>
          <w:color w:val="0070C0"/>
        </w:rPr>
        <w:t>9</w:t>
      </w:r>
      <w:r w:rsidRPr="0039737B">
        <w:rPr>
          <w:rFonts w:cs="Arial"/>
          <w:b/>
          <w:i/>
          <w:color w:val="0070C0"/>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5C78" w:rsidRPr="00E15307" w:rsidTr="005A20FD">
        <w:tc>
          <w:tcPr>
            <w:tcW w:w="9641" w:type="dxa"/>
            <w:gridSpan w:val="9"/>
            <w:tcBorders>
              <w:top w:val="single" w:sz="4" w:space="0" w:color="auto"/>
              <w:left w:val="single" w:sz="4" w:space="0" w:color="auto"/>
              <w:right w:val="single" w:sz="4" w:space="0" w:color="auto"/>
            </w:tcBorders>
          </w:tcPr>
          <w:p w:rsidR="00605C78" w:rsidRPr="00E15307" w:rsidRDefault="00605C78" w:rsidP="005A20FD">
            <w:pPr>
              <w:pStyle w:val="CRCoverPage"/>
              <w:spacing w:after="0"/>
              <w:jc w:val="right"/>
              <w:rPr>
                <w:i/>
                <w:noProof/>
              </w:rPr>
            </w:pPr>
            <w:r w:rsidRPr="00E15307">
              <w:rPr>
                <w:i/>
                <w:noProof/>
                <w:sz w:val="14"/>
              </w:rPr>
              <w:t>CR-Form-v11.2</w:t>
            </w:r>
          </w:p>
        </w:tc>
      </w:tr>
      <w:tr w:rsidR="00605C78" w:rsidRPr="00E15307" w:rsidTr="005A20FD">
        <w:tc>
          <w:tcPr>
            <w:tcW w:w="9641" w:type="dxa"/>
            <w:gridSpan w:val="9"/>
            <w:tcBorders>
              <w:left w:val="single" w:sz="4" w:space="0" w:color="auto"/>
              <w:right w:val="single" w:sz="4" w:space="0" w:color="auto"/>
            </w:tcBorders>
          </w:tcPr>
          <w:p w:rsidR="00605C78" w:rsidRPr="00E15307" w:rsidRDefault="00605C78" w:rsidP="005A20FD">
            <w:pPr>
              <w:pStyle w:val="CRCoverPage"/>
              <w:spacing w:after="0"/>
              <w:jc w:val="center"/>
              <w:rPr>
                <w:noProof/>
              </w:rPr>
            </w:pPr>
            <w:r w:rsidRPr="00E15307">
              <w:rPr>
                <w:b/>
                <w:noProof/>
                <w:sz w:val="32"/>
              </w:rPr>
              <w:t>CHANGE REQUEST</w:t>
            </w:r>
          </w:p>
        </w:tc>
      </w:tr>
      <w:tr w:rsidR="00605C78" w:rsidRPr="00E15307" w:rsidTr="005A20FD">
        <w:tc>
          <w:tcPr>
            <w:tcW w:w="9641" w:type="dxa"/>
            <w:gridSpan w:val="9"/>
            <w:tcBorders>
              <w:left w:val="single" w:sz="4" w:space="0" w:color="auto"/>
              <w:right w:val="single" w:sz="4" w:space="0" w:color="auto"/>
            </w:tcBorders>
          </w:tcPr>
          <w:p w:rsidR="00605C78" w:rsidRPr="00E15307" w:rsidRDefault="00605C78" w:rsidP="005A20FD">
            <w:pPr>
              <w:pStyle w:val="CRCoverPage"/>
              <w:spacing w:after="0"/>
              <w:rPr>
                <w:noProof/>
                <w:sz w:val="8"/>
                <w:szCs w:val="8"/>
              </w:rPr>
            </w:pPr>
          </w:p>
        </w:tc>
      </w:tr>
      <w:tr w:rsidR="00605C78" w:rsidRPr="00E15307" w:rsidTr="005A20FD">
        <w:tc>
          <w:tcPr>
            <w:tcW w:w="142" w:type="dxa"/>
            <w:tcBorders>
              <w:left w:val="single" w:sz="4" w:space="0" w:color="auto"/>
            </w:tcBorders>
          </w:tcPr>
          <w:p w:rsidR="00605C78" w:rsidRPr="00E15307" w:rsidRDefault="00605C78" w:rsidP="005A20FD">
            <w:pPr>
              <w:pStyle w:val="CRCoverPage"/>
              <w:spacing w:after="0"/>
              <w:jc w:val="right"/>
              <w:rPr>
                <w:noProof/>
              </w:rPr>
            </w:pPr>
          </w:p>
        </w:tc>
        <w:tc>
          <w:tcPr>
            <w:tcW w:w="2126" w:type="dxa"/>
            <w:shd w:val="pct30" w:color="FFFF00" w:fill="auto"/>
          </w:tcPr>
          <w:p w:rsidR="00605C78" w:rsidRPr="00E15307" w:rsidRDefault="00605C78" w:rsidP="005A20FD">
            <w:pPr>
              <w:pStyle w:val="CRCoverPage"/>
              <w:spacing w:after="0"/>
              <w:rPr>
                <w:b/>
                <w:noProof/>
                <w:sz w:val="28"/>
              </w:rPr>
            </w:pPr>
            <w:r w:rsidRPr="00E15307">
              <w:rPr>
                <w:b/>
                <w:noProof/>
                <w:sz w:val="28"/>
              </w:rPr>
              <w:t>22.</w:t>
            </w:r>
            <w:r>
              <w:rPr>
                <w:b/>
                <w:noProof/>
                <w:sz w:val="28"/>
              </w:rPr>
              <w:t>153</w:t>
            </w:r>
          </w:p>
        </w:tc>
        <w:tc>
          <w:tcPr>
            <w:tcW w:w="709" w:type="dxa"/>
          </w:tcPr>
          <w:p w:rsidR="00605C78" w:rsidRPr="00E15307" w:rsidRDefault="00605C78" w:rsidP="005A20FD">
            <w:pPr>
              <w:pStyle w:val="CRCoverPage"/>
              <w:spacing w:after="0"/>
              <w:jc w:val="center"/>
              <w:rPr>
                <w:noProof/>
              </w:rPr>
            </w:pPr>
            <w:r w:rsidRPr="00E15307">
              <w:rPr>
                <w:b/>
                <w:noProof/>
                <w:sz w:val="28"/>
              </w:rPr>
              <w:t>CR</w:t>
            </w:r>
          </w:p>
        </w:tc>
        <w:tc>
          <w:tcPr>
            <w:tcW w:w="1276" w:type="dxa"/>
            <w:shd w:val="pct30" w:color="FFFF00" w:fill="auto"/>
          </w:tcPr>
          <w:p w:rsidR="00605C78" w:rsidRPr="00E15307" w:rsidRDefault="009A5F7A" w:rsidP="005A20FD">
            <w:pPr>
              <w:pStyle w:val="CRCoverPage"/>
              <w:spacing w:after="0"/>
              <w:rPr>
                <w:noProof/>
              </w:rPr>
            </w:pPr>
            <w:r>
              <w:rPr>
                <w:b/>
                <w:noProof/>
                <w:sz w:val="28"/>
              </w:rPr>
              <w:t>0043</w:t>
            </w:r>
          </w:p>
        </w:tc>
        <w:tc>
          <w:tcPr>
            <w:tcW w:w="709" w:type="dxa"/>
          </w:tcPr>
          <w:p w:rsidR="00605C78" w:rsidRPr="00E15307" w:rsidRDefault="00605C78" w:rsidP="005A20FD">
            <w:pPr>
              <w:pStyle w:val="CRCoverPage"/>
              <w:tabs>
                <w:tab w:val="right" w:pos="625"/>
              </w:tabs>
              <w:spacing w:after="0"/>
              <w:jc w:val="center"/>
              <w:rPr>
                <w:noProof/>
              </w:rPr>
            </w:pPr>
            <w:r w:rsidRPr="00E15307">
              <w:rPr>
                <w:b/>
                <w:bCs/>
                <w:noProof/>
                <w:sz w:val="28"/>
              </w:rPr>
              <w:t>rev</w:t>
            </w:r>
          </w:p>
        </w:tc>
        <w:tc>
          <w:tcPr>
            <w:tcW w:w="425" w:type="dxa"/>
            <w:shd w:val="pct30" w:color="FFFF00" w:fill="auto"/>
          </w:tcPr>
          <w:p w:rsidR="00605C78" w:rsidRPr="00E15307" w:rsidRDefault="00605C78" w:rsidP="005A20FD">
            <w:pPr>
              <w:pStyle w:val="CRCoverPage"/>
              <w:spacing w:after="0"/>
              <w:jc w:val="center"/>
              <w:rPr>
                <w:b/>
                <w:noProof/>
              </w:rPr>
            </w:pPr>
            <w:r w:rsidRPr="00E15307">
              <w:rPr>
                <w:b/>
                <w:noProof/>
                <w:sz w:val="32"/>
              </w:rPr>
              <w:t>-</w:t>
            </w:r>
          </w:p>
        </w:tc>
        <w:tc>
          <w:tcPr>
            <w:tcW w:w="2693" w:type="dxa"/>
          </w:tcPr>
          <w:p w:rsidR="00605C78" w:rsidRPr="00E15307" w:rsidRDefault="00605C78" w:rsidP="005A20F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rsidR="00605C78" w:rsidRPr="00E15307" w:rsidRDefault="00605C78" w:rsidP="005A20FD">
            <w:pPr>
              <w:pStyle w:val="CRCoverPage"/>
              <w:spacing w:after="0"/>
              <w:jc w:val="center"/>
              <w:rPr>
                <w:noProof/>
              </w:rPr>
            </w:pPr>
            <w:r>
              <w:rPr>
                <w:b/>
                <w:noProof/>
                <w:sz w:val="32"/>
              </w:rPr>
              <w:t>17.0.0</w:t>
            </w:r>
          </w:p>
        </w:tc>
        <w:tc>
          <w:tcPr>
            <w:tcW w:w="143" w:type="dxa"/>
            <w:tcBorders>
              <w:right w:val="single" w:sz="4" w:space="0" w:color="auto"/>
            </w:tcBorders>
          </w:tcPr>
          <w:p w:rsidR="00605C78" w:rsidRPr="00E15307" w:rsidRDefault="00605C78" w:rsidP="005A20FD">
            <w:pPr>
              <w:pStyle w:val="CRCoverPage"/>
              <w:spacing w:after="0"/>
              <w:rPr>
                <w:noProof/>
              </w:rPr>
            </w:pPr>
          </w:p>
        </w:tc>
      </w:tr>
      <w:tr w:rsidR="00605C78" w:rsidRPr="00E15307" w:rsidTr="005A20FD">
        <w:tc>
          <w:tcPr>
            <w:tcW w:w="9641" w:type="dxa"/>
            <w:gridSpan w:val="9"/>
            <w:tcBorders>
              <w:left w:val="single" w:sz="4" w:space="0" w:color="auto"/>
              <w:right w:val="single" w:sz="4" w:space="0" w:color="auto"/>
            </w:tcBorders>
          </w:tcPr>
          <w:p w:rsidR="00605C78" w:rsidRPr="00E15307" w:rsidRDefault="00605C78" w:rsidP="005A20FD">
            <w:pPr>
              <w:pStyle w:val="CRCoverPage"/>
              <w:spacing w:after="0"/>
              <w:rPr>
                <w:noProof/>
              </w:rPr>
            </w:pPr>
          </w:p>
        </w:tc>
      </w:tr>
      <w:tr w:rsidR="00605C78" w:rsidRPr="00E15307" w:rsidTr="005A20FD">
        <w:tc>
          <w:tcPr>
            <w:tcW w:w="9641" w:type="dxa"/>
            <w:gridSpan w:val="9"/>
            <w:tcBorders>
              <w:top w:val="single" w:sz="4" w:space="0" w:color="auto"/>
            </w:tcBorders>
          </w:tcPr>
          <w:p w:rsidR="00605C78" w:rsidRPr="00E15307" w:rsidRDefault="00605C78" w:rsidP="005A20FD">
            <w:pPr>
              <w:pStyle w:val="CRCoverPage"/>
              <w:spacing w:after="0"/>
              <w:jc w:val="center"/>
              <w:rPr>
                <w:rFonts w:cs="Arial"/>
                <w:i/>
                <w:noProof/>
              </w:rPr>
            </w:pPr>
            <w:r w:rsidRPr="00E15307">
              <w:rPr>
                <w:rFonts w:cs="Arial"/>
                <w:i/>
                <w:noProof/>
              </w:rPr>
              <w:t xml:space="preserve">For </w:t>
            </w:r>
            <w:hyperlink r:id="rId8"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 xml:space="preserve">on using this form: comprehensive instructions can be found at </w:t>
            </w:r>
            <w:r w:rsidRPr="00E15307">
              <w:rPr>
                <w:rFonts w:cs="Arial"/>
                <w:i/>
                <w:noProof/>
              </w:rPr>
              <w:br/>
            </w:r>
            <w:hyperlink r:id="rId9" w:history="1">
              <w:r w:rsidRPr="00E15307">
                <w:rPr>
                  <w:rStyle w:val="Hyperlink"/>
                  <w:rFonts w:cs="Arial"/>
                  <w:i/>
                  <w:noProof/>
                </w:rPr>
                <w:t>http://www.3gpp.org/Change-Requests</w:t>
              </w:r>
            </w:hyperlink>
            <w:r w:rsidRPr="00E15307">
              <w:rPr>
                <w:rFonts w:cs="Arial"/>
                <w:i/>
                <w:noProof/>
              </w:rPr>
              <w:t>.</w:t>
            </w:r>
          </w:p>
        </w:tc>
      </w:tr>
      <w:tr w:rsidR="00605C78" w:rsidRPr="00E15307" w:rsidTr="005A20FD">
        <w:tc>
          <w:tcPr>
            <w:tcW w:w="9641" w:type="dxa"/>
            <w:gridSpan w:val="9"/>
          </w:tcPr>
          <w:p w:rsidR="00605C78" w:rsidRPr="00E15307" w:rsidRDefault="00605C78" w:rsidP="005A20FD">
            <w:pPr>
              <w:pStyle w:val="CRCoverPage"/>
              <w:spacing w:after="0"/>
              <w:rPr>
                <w:noProof/>
                <w:sz w:val="8"/>
                <w:szCs w:val="8"/>
              </w:rPr>
            </w:pPr>
          </w:p>
        </w:tc>
      </w:tr>
    </w:tbl>
    <w:p w:rsidR="00605C78" w:rsidRPr="00E15307" w:rsidRDefault="00605C78" w:rsidP="00605C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C78" w:rsidRPr="00E15307" w:rsidTr="005A20FD">
        <w:tc>
          <w:tcPr>
            <w:tcW w:w="2835" w:type="dxa"/>
          </w:tcPr>
          <w:p w:rsidR="00605C78" w:rsidRPr="00E15307" w:rsidRDefault="00605C78" w:rsidP="005A20FD">
            <w:pPr>
              <w:pStyle w:val="CRCoverPage"/>
              <w:tabs>
                <w:tab w:val="right" w:pos="2751"/>
              </w:tabs>
              <w:spacing w:after="0"/>
              <w:rPr>
                <w:b/>
                <w:i/>
                <w:noProof/>
              </w:rPr>
            </w:pPr>
            <w:r w:rsidRPr="00E15307">
              <w:rPr>
                <w:b/>
                <w:i/>
                <w:noProof/>
              </w:rPr>
              <w:t>Proposed change affects:</w:t>
            </w:r>
          </w:p>
        </w:tc>
        <w:tc>
          <w:tcPr>
            <w:tcW w:w="1418" w:type="dxa"/>
          </w:tcPr>
          <w:p w:rsidR="00605C78" w:rsidRPr="00E15307" w:rsidRDefault="00605C78" w:rsidP="005A20FD">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5C78" w:rsidRPr="00E15307" w:rsidRDefault="009A5F7A" w:rsidP="005A20FD">
            <w:pPr>
              <w:pStyle w:val="CRCoverPage"/>
              <w:spacing w:after="0"/>
              <w:jc w:val="center"/>
              <w:rPr>
                <w:b/>
                <w:caps/>
                <w:noProof/>
              </w:rPr>
            </w:pPr>
            <w:r>
              <w:rPr>
                <w:b/>
                <w:caps/>
                <w:noProof/>
              </w:rPr>
              <w:t>x</w:t>
            </w:r>
          </w:p>
        </w:tc>
        <w:tc>
          <w:tcPr>
            <w:tcW w:w="709" w:type="dxa"/>
            <w:tcBorders>
              <w:left w:val="single" w:sz="4" w:space="0" w:color="auto"/>
            </w:tcBorders>
          </w:tcPr>
          <w:p w:rsidR="00605C78" w:rsidRPr="00E15307" w:rsidRDefault="00605C78" w:rsidP="005A20FD">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5C78" w:rsidRPr="00E15307" w:rsidRDefault="009A5F7A" w:rsidP="005A20FD">
            <w:pPr>
              <w:pStyle w:val="CRCoverPage"/>
              <w:spacing w:after="0"/>
              <w:jc w:val="center"/>
              <w:rPr>
                <w:b/>
                <w:caps/>
                <w:noProof/>
              </w:rPr>
            </w:pPr>
            <w:r>
              <w:rPr>
                <w:b/>
                <w:caps/>
                <w:noProof/>
              </w:rPr>
              <w:t>x</w:t>
            </w:r>
          </w:p>
        </w:tc>
        <w:tc>
          <w:tcPr>
            <w:tcW w:w="2126" w:type="dxa"/>
          </w:tcPr>
          <w:p w:rsidR="00605C78" w:rsidRPr="00E15307" w:rsidRDefault="00605C78" w:rsidP="005A20FD">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5C78" w:rsidRPr="00E15307" w:rsidRDefault="009A5F7A" w:rsidP="005A20FD">
            <w:pPr>
              <w:pStyle w:val="CRCoverPage"/>
              <w:spacing w:after="0"/>
              <w:jc w:val="center"/>
              <w:rPr>
                <w:b/>
                <w:caps/>
                <w:noProof/>
              </w:rPr>
            </w:pPr>
            <w:r>
              <w:rPr>
                <w:b/>
                <w:caps/>
                <w:noProof/>
              </w:rPr>
              <w:t>x</w:t>
            </w:r>
          </w:p>
        </w:tc>
        <w:tc>
          <w:tcPr>
            <w:tcW w:w="1418" w:type="dxa"/>
            <w:tcBorders>
              <w:left w:val="nil"/>
            </w:tcBorders>
          </w:tcPr>
          <w:p w:rsidR="00605C78" w:rsidRPr="00E15307" w:rsidRDefault="00605C78" w:rsidP="005A20FD">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5C78" w:rsidRPr="00E15307" w:rsidRDefault="009A5F7A" w:rsidP="005A20FD">
            <w:pPr>
              <w:pStyle w:val="CRCoverPage"/>
              <w:spacing w:after="0"/>
              <w:jc w:val="center"/>
              <w:rPr>
                <w:b/>
                <w:bCs/>
                <w:caps/>
                <w:noProof/>
              </w:rPr>
            </w:pPr>
            <w:r>
              <w:rPr>
                <w:b/>
                <w:bCs/>
                <w:caps/>
                <w:noProof/>
              </w:rPr>
              <w:t>x</w:t>
            </w:r>
          </w:p>
        </w:tc>
      </w:tr>
    </w:tbl>
    <w:p w:rsidR="00605C78" w:rsidRPr="00E15307" w:rsidRDefault="00605C78" w:rsidP="00605C7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5C78" w:rsidRPr="00E15307" w:rsidTr="005A20FD">
        <w:tc>
          <w:tcPr>
            <w:tcW w:w="9641" w:type="dxa"/>
            <w:gridSpan w:val="11"/>
          </w:tcPr>
          <w:p w:rsidR="00605C78" w:rsidRPr="00E15307" w:rsidRDefault="00605C78" w:rsidP="005A20FD">
            <w:pPr>
              <w:pStyle w:val="CRCoverPage"/>
              <w:spacing w:after="0"/>
              <w:rPr>
                <w:noProof/>
                <w:sz w:val="8"/>
                <w:szCs w:val="8"/>
              </w:rPr>
            </w:pPr>
          </w:p>
        </w:tc>
      </w:tr>
      <w:tr w:rsidR="00605C78" w:rsidRPr="00E15307" w:rsidTr="005A20FD">
        <w:tc>
          <w:tcPr>
            <w:tcW w:w="1843" w:type="dxa"/>
            <w:tcBorders>
              <w:top w:val="single" w:sz="4" w:space="0" w:color="auto"/>
              <w:left w:val="single" w:sz="4" w:space="0" w:color="auto"/>
            </w:tcBorders>
          </w:tcPr>
          <w:p w:rsidR="00605C78" w:rsidRPr="00E15307" w:rsidRDefault="00605C78" w:rsidP="005A20FD">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rsidR="00605C78" w:rsidRPr="00E15307" w:rsidRDefault="00605C78" w:rsidP="005A20FD">
            <w:pPr>
              <w:pStyle w:val="CRCoverPage"/>
              <w:spacing w:after="0"/>
              <w:ind w:left="100"/>
              <w:rPr>
                <w:noProof/>
              </w:rPr>
            </w:pPr>
            <w:r>
              <w:rPr>
                <w:noProof/>
              </w:rPr>
              <w:t>Clarifications on MPS2 requirements and terminology</w:t>
            </w:r>
          </w:p>
        </w:tc>
      </w:tr>
      <w:tr w:rsidR="00605C78" w:rsidRPr="00E15307" w:rsidTr="005A20FD">
        <w:tc>
          <w:tcPr>
            <w:tcW w:w="1843" w:type="dxa"/>
            <w:tcBorders>
              <w:left w:val="single" w:sz="4" w:space="0" w:color="auto"/>
            </w:tcBorders>
          </w:tcPr>
          <w:p w:rsidR="00605C78" w:rsidRPr="00E15307" w:rsidRDefault="00605C78" w:rsidP="005A20FD">
            <w:pPr>
              <w:pStyle w:val="CRCoverPage"/>
              <w:spacing w:after="0"/>
              <w:rPr>
                <w:b/>
                <w:i/>
                <w:noProof/>
                <w:sz w:val="8"/>
                <w:szCs w:val="8"/>
              </w:rPr>
            </w:pPr>
          </w:p>
        </w:tc>
        <w:tc>
          <w:tcPr>
            <w:tcW w:w="7798" w:type="dxa"/>
            <w:gridSpan w:val="10"/>
            <w:tcBorders>
              <w:right w:val="single" w:sz="4" w:space="0" w:color="auto"/>
            </w:tcBorders>
          </w:tcPr>
          <w:p w:rsidR="00605C78" w:rsidRPr="00E15307" w:rsidRDefault="00605C78" w:rsidP="005A20FD">
            <w:pPr>
              <w:pStyle w:val="CRCoverPage"/>
              <w:spacing w:after="0"/>
              <w:rPr>
                <w:noProof/>
                <w:sz w:val="8"/>
                <w:szCs w:val="8"/>
              </w:rPr>
            </w:pPr>
          </w:p>
        </w:tc>
      </w:tr>
      <w:tr w:rsidR="00605C78" w:rsidRPr="00E15307" w:rsidTr="005A20FD">
        <w:tc>
          <w:tcPr>
            <w:tcW w:w="1843" w:type="dxa"/>
            <w:tcBorders>
              <w:left w:val="single" w:sz="4" w:space="0" w:color="auto"/>
            </w:tcBorders>
          </w:tcPr>
          <w:p w:rsidR="00605C78" w:rsidRPr="00E15307" w:rsidRDefault="00605C78" w:rsidP="005A20FD">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rsidR="00605C78" w:rsidRPr="00E15307" w:rsidRDefault="00605C78" w:rsidP="005A20FD">
            <w:pPr>
              <w:pStyle w:val="CRCoverPage"/>
              <w:spacing w:after="0"/>
              <w:ind w:left="100"/>
              <w:rPr>
                <w:noProof/>
              </w:rPr>
            </w:pPr>
            <w:r>
              <w:rPr>
                <w:noProof/>
              </w:rPr>
              <w:t>Qualcomm Inc</w:t>
            </w:r>
          </w:p>
        </w:tc>
      </w:tr>
      <w:tr w:rsidR="00605C78" w:rsidRPr="00E15307" w:rsidTr="005A20FD">
        <w:tc>
          <w:tcPr>
            <w:tcW w:w="1843" w:type="dxa"/>
            <w:tcBorders>
              <w:left w:val="single" w:sz="4" w:space="0" w:color="auto"/>
            </w:tcBorders>
          </w:tcPr>
          <w:p w:rsidR="00605C78" w:rsidRPr="00E15307" w:rsidRDefault="00605C78" w:rsidP="005A20FD">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rsidR="00605C78" w:rsidRPr="00E15307" w:rsidRDefault="00605C78" w:rsidP="005A20FD">
            <w:pPr>
              <w:pStyle w:val="CRCoverPage"/>
              <w:spacing w:after="0"/>
              <w:ind w:left="100"/>
              <w:rPr>
                <w:noProof/>
              </w:rPr>
            </w:pPr>
            <w:r w:rsidRPr="00E15307">
              <w:rPr>
                <w:noProof/>
              </w:rPr>
              <w:t>S1</w:t>
            </w:r>
          </w:p>
        </w:tc>
      </w:tr>
      <w:tr w:rsidR="00605C78" w:rsidRPr="00E15307" w:rsidTr="005A20FD">
        <w:tc>
          <w:tcPr>
            <w:tcW w:w="1843" w:type="dxa"/>
            <w:tcBorders>
              <w:left w:val="single" w:sz="4" w:space="0" w:color="auto"/>
            </w:tcBorders>
          </w:tcPr>
          <w:p w:rsidR="00605C78" w:rsidRPr="00E15307" w:rsidRDefault="00605C78" w:rsidP="005A20FD">
            <w:pPr>
              <w:pStyle w:val="CRCoverPage"/>
              <w:spacing w:after="0"/>
              <w:rPr>
                <w:b/>
                <w:i/>
                <w:noProof/>
                <w:sz w:val="8"/>
                <w:szCs w:val="8"/>
              </w:rPr>
            </w:pPr>
          </w:p>
        </w:tc>
        <w:tc>
          <w:tcPr>
            <w:tcW w:w="7798" w:type="dxa"/>
            <w:gridSpan w:val="10"/>
            <w:tcBorders>
              <w:right w:val="single" w:sz="4" w:space="0" w:color="auto"/>
            </w:tcBorders>
          </w:tcPr>
          <w:p w:rsidR="00605C78" w:rsidRPr="00E15307" w:rsidRDefault="00605C78" w:rsidP="005A20FD">
            <w:pPr>
              <w:pStyle w:val="CRCoverPage"/>
              <w:spacing w:after="0"/>
              <w:rPr>
                <w:noProof/>
                <w:sz w:val="8"/>
                <w:szCs w:val="8"/>
              </w:rPr>
            </w:pPr>
          </w:p>
        </w:tc>
      </w:tr>
      <w:tr w:rsidR="00605C78" w:rsidRPr="00E15307" w:rsidTr="005A20FD">
        <w:tc>
          <w:tcPr>
            <w:tcW w:w="1843" w:type="dxa"/>
            <w:tcBorders>
              <w:left w:val="single" w:sz="4" w:space="0" w:color="auto"/>
            </w:tcBorders>
          </w:tcPr>
          <w:p w:rsidR="00605C78" w:rsidRPr="00E15307" w:rsidRDefault="00605C78" w:rsidP="005A20FD">
            <w:pPr>
              <w:pStyle w:val="CRCoverPage"/>
              <w:tabs>
                <w:tab w:val="right" w:pos="1759"/>
              </w:tabs>
              <w:spacing w:after="0"/>
              <w:rPr>
                <w:b/>
                <w:i/>
                <w:noProof/>
              </w:rPr>
            </w:pPr>
            <w:r w:rsidRPr="00E15307">
              <w:rPr>
                <w:b/>
                <w:i/>
                <w:noProof/>
              </w:rPr>
              <w:t>Work item code:</w:t>
            </w:r>
          </w:p>
        </w:tc>
        <w:tc>
          <w:tcPr>
            <w:tcW w:w="3260" w:type="dxa"/>
            <w:gridSpan w:val="5"/>
            <w:shd w:val="pct30" w:color="FFFF00" w:fill="auto"/>
          </w:tcPr>
          <w:p w:rsidR="00605C78" w:rsidRPr="00122EDE" w:rsidRDefault="00605C78" w:rsidP="005A20FD">
            <w:pPr>
              <w:pStyle w:val="CRCoverPage"/>
              <w:spacing w:after="0"/>
              <w:ind w:left="100"/>
              <w:rPr>
                <w:noProof/>
                <w:color w:val="FF0000"/>
              </w:rPr>
            </w:pPr>
            <w:r w:rsidRPr="00605C78">
              <w:rPr>
                <w:noProof/>
                <w:color w:val="000000" w:themeColor="text1"/>
              </w:rPr>
              <w:t>MPS2</w:t>
            </w:r>
          </w:p>
        </w:tc>
        <w:tc>
          <w:tcPr>
            <w:tcW w:w="994" w:type="dxa"/>
            <w:gridSpan w:val="2"/>
            <w:tcBorders>
              <w:left w:val="nil"/>
            </w:tcBorders>
          </w:tcPr>
          <w:p w:rsidR="00605C78" w:rsidRPr="00E15307" w:rsidRDefault="00605C78" w:rsidP="005A20FD">
            <w:pPr>
              <w:pStyle w:val="CRCoverPage"/>
              <w:spacing w:after="0"/>
              <w:ind w:right="100"/>
              <w:rPr>
                <w:noProof/>
              </w:rPr>
            </w:pPr>
          </w:p>
        </w:tc>
        <w:tc>
          <w:tcPr>
            <w:tcW w:w="1417" w:type="dxa"/>
            <w:gridSpan w:val="2"/>
            <w:tcBorders>
              <w:left w:val="nil"/>
            </w:tcBorders>
          </w:tcPr>
          <w:p w:rsidR="00605C78" w:rsidRPr="00E15307" w:rsidRDefault="00605C78" w:rsidP="005A20FD">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rsidR="00605C78" w:rsidRPr="00E15307" w:rsidRDefault="00605C78" w:rsidP="005A20FD">
            <w:pPr>
              <w:pStyle w:val="CRCoverPage"/>
              <w:spacing w:after="0"/>
              <w:ind w:left="100"/>
              <w:rPr>
                <w:noProof/>
              </w:rPr>
            </w:pPr>
            <w:r>
              <w:rPr>
                <w:noProof/>
              </w:rPr>
              <w:t>2019</w:t>
            </w:r>
            <w:r w:rsidRPr="00E15307">
              <w:rPr>
                <w:noProof/>
              </w:rPr>
              <w:t>-</w:t>
            </w:r>
            <w:r>
              <w:rPr>
                <w:noProof/>
              </w:rPr>
              <w:t>11</w:t>
            </w:r>
            <w:r w:rsidRPr="00E15307">
              <w:rPr>
                <w:noProof/>
              </w:rPr>
              <w:t>-</w:t>
            </w:r>
            <w:r w:rsidR="009A5F7A">
              <w:rPr>
                <w:noProof/>
              </w:rPr>
              <w:t>18</w:t>
            </w:r>
          </w:p>
        </w:tc>
      </w:tr>
      <w:tr w:rsidR="00605C78" w:rsidRPr="00E15307" w:rsidTr="005A20FD">
        <w:tc>
          <w:tcPr>
            <w:tcW w:w="1843" w:type="dxa"/>
            <w:tcBorders>
              <w:left w:val="single" w:sz="4" w:space="0" w:color="auto"/>
            </w:tcBorders>
          </w:tcPr>
          <w:p w:rsidR="00605C78" w:rsidRPr="00E15307" w:rsidRDefault="00605C78" w:rsidP="005A20FD">
            <w:pPr>
              <w:pStyle w:val="CRCoverPage"/>
              <w:spacing w:after="0"/>
              <w:rPr>
                <w:b/>
                <w:i/>
                <w:noProof/>
                <w:sz w:val="8"/>
                <w:szCs w:val="8"/>
              </w:rPr>
            </w:pPr>
          </w:p>
        </w:tc>
        <w:tc>
          <w:tcPr>
            <w:tcW w:w="1560" w:type="dxa"/>
            <w:gridSpan w:val="4"/>
          </w:tcPr>
          <w:p w:rsidR="00605C78" w:rsidRPr="00E15307" w:rsidRDefault="00605C78" w:rsidP="005A20FD">
            <w:pPr>
              <w:pStyle w:val="CRCoverPage"/>
              <w:spacing w:after="0"/>
              <w:rPr>
                <w:noProof/>
                <w:sz w:val="8"/>
                <w:szCs w:val="8"/>
              </w:rPr>
            </w:pPr>
          </w:p>
        </w:tc>
        <w:tc>
          <w:tcPr>
            <w:tcW w:w="2694" w:type="dxa"/>
            <w:gridSpan w:val="3"/>
          </w:tcPr>
          <w:p w:rsidR="00605C78" w:rsidRPr="00E15307" w:rsidRDefault="00605C78" w:rsidP="005A20FD">
            <w:pPr>
              <w:pStyle w:val="CRCoverPage"/>
              <w:spacing w:after="0"/>
              <w:rPr>
                <w:noProof/>
                <w:sz w:val="8"/>
                <w:szCs w:val="8"/>
              </w:rPr>
            </w:pPr>
          </w:p>
        </w:tc>
        <w:tc>
          <w:tcPr>
            <w:tcW w:w="1417" w:type="dxa"/>
            <w:gridSpan w:val="2"/>
          </w:tcPr>
          <w:p w:rsidR="00605C78" w:rsidRPr="00E15307" w:rsidRDefault="00605C78" w:rsidP="005A20FD">
            <w:pPr>
              <w:pStyle w:val="CRCoverPage"/>
              <w:spacing w:after="0"/>
              <w:rPr>
                <w:noProof/>
                <w:sz w:val="8"/>
                <w:szCs w:val="8"/>
              </w:rPr>
            </w:pPr>
          </w:p>
        </w:tc>
        <w:tc>
          <w:tcPr>
            <w:tcW w:w="2127" w:type="dxa"/>
            <w:tcBorders>
              <w:right w:val="single" w:sz="4" w:space="0" w:color="auto"/>
            </w:tcBorders>
          </w:tcPr>
          <w:p w:rsidR="00605C78" w:rsidRPr="00E15307" w:rsidRDefault="00605C78" w:rsidP="005A20FD">
            <w:pPr>
              <w:pStyle w:val="CRCoverPage"/>
              <w:spacing w:after="0"/>
              <w:rPr>
                <w:noProof/>
                <w:sz w:val="8"/>
                <w:szCs w:val="8"/>
              </w:rPr>
            </w:pPr>
          </w:p>
        </w:tc>
      </w:tr>
      <w:tr w:rsidR="00605C78" w:rsidRPr="00E15307" w:rsidTr="005A20FD">
        <w:trPr>
          <w:cantSplit/>
        </w:trPr>
        <w:tc>
          <w:tcPr>
            <w:tcW w:w="1843" w:type="dxa"/>
            <w:tcBorders>
              <w:left w:val="single" w:sz="4" w:space="0" w:color="auto"/>
            </w:tcBorders>
          </w:tcPr>
          <w:p w:rsidR="00605C78" w:rsidRPr="00E15307" w:rsidRDefault="00605C78" w:rsidP="005A20FD">
            <w:pPr>
              <w:pStyle w:val="CRCoverPage"/>
              <w:tabs>
                <w:tab w:val="right" w:pos="1759"/>
              </w:tabs>
              <w:spacing w:after="0"/>
              <w:rPr>
                <w:b/>
                <w:i/>
                <w:noProof/>
              </w:rPr>
            </w:pPr>
            <w:r w:rsidRPr="00E15307">
              <w:rPr>
                <w:b/>
                <w:i/>
                <w:noProof/>
              </w:rPr>
              <w:t>Category:</w:t>
            </w:r>
          </w:p>
        </w:tc>
        <w:tc>
          <w:tcPr>
            <w:tcW w:w="425" w:type="dxa"/>
            <w:shd w:val="pct30" w:color="FFFF00" w:fill="auto"/>
          </w:tcPr>
          <w:p w:rsidR="00605C78" w:rsidRPr="00E15307" w:rsidRDefault="00605C78" w:rsidP="005A20FD">
            <w:pPr>
              <w:pStyle w:val="CRCoverPage"/>
              <w:spacing w:after="0"/>
              <w:ind w:left="100"/>
              <w:rPr>
                <w:b/>
                <w:noProof/>
              </w:rPr>
            </w:pPr>
            <w:r>
              <w:rPr>
                <w:b/>
                <w:noProof/>
              </w:rPr>
              <w:t>F</w:t>
            </w:r>
          </w:p>
        </w:tc>
        <w:tc>
          <w:tcPr>
            <w:tcW w:w="3829" w:type="dxa"/>
            <w:gridSpan w:val="6"/>
            <w:tcBorders>
              <w:left w:val="nil"/>
            </w:tcBorders>
          </w:tcPr>
          <w:p w:rsidR="00605C78" w:rsidRPr="00E15307" w:rsidRDefault="00605C78" w:rsidP="005A20FD">
            <w:pPr>
              <w:pStyle w:val="CRCoverPage"/>
              <w:spacing w:after="0"/>
              <w:rPr>
                <w:noProof/>
              </w:rPr>
            </w:pPr>
          </w:p>
        </w:tc>
        <w:tc>
          <w:tcPr>
            <w:tcW w:w="1417" w:type="dxa"/>
            <w:gridSpan w:val="2"/>
            <w:tcBorders>
              <w:left w:val="nil"/>
            </w:tcBorders>
          </w:tcPr>
          <w:p w:rsidR="00605C78" w:rsidRPr="00E15307" w:rsidRDefault="00605C78" w:rsidP="005A20FD">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rsidR="00605C78" w:rsidRPr="00E15307" w:rsidRDefault="00605C78" w:rsidP="005A20FD">
            <w:pPr>
              <w:pStyle w:val="CRCoverPage"/>
              <w:spacing w:after="0"/>
              <w:ind w:left="100"/>
              <w:rPr>
                <w:noProof/>
              </w:rPr>
            </w:pPr>
            <w:r w:rsidRPr="00E15307">
              <w:rPr>
                <w:noProof/>
              </w:rPr>
              <w:t>Rel-</w:t>
            </w:r>
            <w:r>
              <w:rPr>
                <w:noProof/>
              </w:rPr>
              <w:t>17</w:t>
            </w:r>
          </w:p>
        </w:tc>
      </w:tr>
      <w:tr w:rsidR="00605C78" w:rsidRPr="00E15307" w:rsidTr="005A20FD">
        <w:tc>
          <w:tcPr>
            <w:tcW w:w="1843" w:type="dxa"/>
            <w:tcBorders>
              <w:left w:val="single" w:sz="4" w:space="0" w:color="auto"/>
              <w:bottom w:val="single" w:sz="4" w:space="0" w:color="auto"/>
            </w:tcBorders>
          </w:tcPr>
          <w:p w:rsidR="00605C78" w:rsidRPr="00E15307" w:rsidRDefault="00605C78" w:rsidP="005A20FD">
            <w:pPr>
              <w:pStyle w:val="CRCoverPage"/>
              <w:spacing w:after="0"/>
              <w:rPr>
                <w:b/>
                <w:i/>
                <w:noProof/>
              </w:rPr>
            </w:pPr>
          </w:p>
        </w:tc>
        <w:tc>
          <w:tcPr>
            <w:tcW w:w="4678" w:type="dxa"/>
            <w:gridSpan w:val="8"/>
            <w:tcBorders>
              <w:bottom w:val="single" w:sz="4" w:space="0" w:color="auto"/>
            </w:tcBorders>
          </w:tcPr>
          <w:p w:rsidR="00605C78" w:rsidRPr="00E15307" w:rsidRDefault="00605C78" w:rsidP="005A20FD">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(mirror corresponding to a change 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rsidR="00605C78" w:rsidRPr="00E15307" w:rsidRDefault="00605C78" w:rsidP="005A20FD">
            <w:pPr>
              <w:pStyle w:val="CRCoverPage"/>
              <w:rPr>
                <w:noProof/>
              </w:rPr>
            </w:pPr>
            <w:r w:rsidRPr="00E15307">
              <w:rPr>
                <w:noProof/>
                <w:sz w:val="18"/>
              </w:rPr>
              <w:t>Detailed explanations of the above categories can</w:t>
            </w:r>
            <w:r w:rsidRPr="00E15307">
              <w:rPr>
                <w:noProof/>
                <w:sz w:val="18"/>
              </w:rPr>
              <w:br/>
              <w:t xml:space="preserve">be found in 3GPP </w:t>
            </w:r>
            <w:hyperlink r:id="rId10"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rsidR="00605C78" w:rsidRPr="00E15307" w:rsidRDefault="00605C78" w:rsidP="005A20FD">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Pr="00E15307">
              <w:rPr>
                <w:i/>
                <w:noProof/>
                <w:sz w:val="18"/>
              </w:rPr>
              <w:br/>
              <w:t>Rel-9</w:t>
            </w:r>
            <w:r w:rsidRPr="00E15307">
              <w:rPr>
                <w:i/>
                <w:noProof/>
                <w:sz w:val="18"/>
              </w:rPr>
              <w:tab/>
              <w:t>(Release 9)</w:t>
            </w:r>
            <w:r w:rsidRPr="00E15307">
              <w:rPr>
                <w:i/>
                <w:noProof/>
                <w:sz w:val="18"/>
              </w:rPr>
              <w:br/>
              <w:t>Rel-10</w:t>
            </w:r>
            <w:r w:rsidRPr="00E15307">
              <w:rPr>
                <w:i/>
                <w:noProof/>
                <w:sz w:val="18"/>
              </w:rPr>
              <w:tab/>
              <w:t>(Release 10)</w:t>
            </w:r>
            <w:r w:rsidRPr="00E15307">
              <w:rPr>
                <w:i/>
                <w:noProof/>
                <w:sz w:val="18"/>
              </w:rPr>
              <w:br/>
              <w:t>Rel-11</w:t>
            </w:r>
            <w:r w:rsidRPr="00E15307">
              <w:rPr>
                <w:i/>
                <w:noProof/>
                <w:sz w:val="18"/>
              </w:rPr>
              <w:tab/>
              <w:t>(Release 11)</w:t>
            </w:r>
            <w:r w:rsidRPr="00E15307">
              <w:rPr>
                <w:i/>
                <w:noProof/>
                <w:sz w:val="18"/>
              </w:rPr>
              <w:br/>
              <w:t>Rel-12</w:t>
            </w:r>
            <w:r w:rsidRPr="00E15307">
              <w:rPr>
                <w:i/>
                <w:noProof/>
                <w:sz w:val="18"/>
              </w:rPr>
              <w:tab/>
              <w:t>(Release 12)</w:t>
            </w:r>
            <w:r w:rsidRPr="00E15307">
              <w:rPr>
                <w:i/>
                <w:noProof/>
                <w:sz w:val="18"/>
              </w:rPr>
              <w:br/>
            </w:r>
            <w:bookmarkStart w:id="2" w:name="OLE_LINK1"/>
            <w:r w:rsidRPr="00E15307">
              <w:rPr>
                <w:i/>
                <w:noProof/>
                <w:sz w:val="18"/>
              </w:rPr>
              <w:t>Rel-13</w:t>
            </w:r>
            <w:r w:rsidRPr="00E15307">
              <w:rPr>
                <w:i/>
                <w:noProof/>
                <w:sz w:val="18"/>
              </w:rPr>
              <w:tab/>
              <w:t>(Release 13)</w:t>
            </w:r>
            <w:bookmarkEnd w:id="2"/>
            <w:r w:rsidRPr="00E15307">
              <w:rPr>
                <w:i/>
                <w:noProof/>
                <w:sz w:val="18"/>
              </w:rPr>
              <w:br/>
              <w:t>Rel-14</w:t>
            </w:r>
            <w:r w:rsidRPr="00E15307">
              <w:rPr>
                <w:i/>
                <w:noProof/>
                <w:sz w:val="18"/>
              </w:rPr>
              <w:tab/>
              <w:t>(Release 14)</w:t>
            </w:r>
            <w:r w:rsidRPr="00E15307">
              <w:rPr>
                <w:i/>
                <w:noProof/>
                <w:sz w:val="18"/>
              </w:rPr>
              <w:br/>
              <w:t>Rel-15</w:t>
            </w:r>
            <w:r w:rsidRPr="00E15307">
              <w:rPr>
                <w:i/>
                <w:noProof/>
                <w:sz w:val="18"/>
              </w:rPr>
              <w:tab/>
              <w:t>(Release 15)</w:t>
            </w:r>
            <w:r w:rsidRPr="00E15307">
              <w:rPr>
                <w:i/>
                <w:noProof/>
                <w:sz w:val="18"/>
              </w:rPr>
              <w:br/>
              <w:t>Rel-16</w:t>
            </w:r>
            <w:r w:rsidRPr="00E15307">
              <w:rPr>
                <w:i/>
                <w:noProof/>
                <w:sz w:val="18"/>
              </w:rPr>
              <w:tab/>
              <w:t>(Release 16)</w:t>
            </w:r>
          </w:p>
        </w:tc>
      </w:tr>
      <w:tr w:rsidR="00605C78" w:rsidRPr="00E15307" w:rsidTr="005A20FD">
        <w:tc>
          <w:tcPr>
            <w:tcW w:w="1843" w:type="dxa"/>
          </w:tcPr>
          <w:p w:rsidR="00605C78" w:rsidRPr="00E15307" w:rsidRDefault="00605C78" w:rsidP="005A20FD">
            <w:pPr>
              <w:pStyle w:val="CRCoverPage"/>
              <w:spacing w:after="0"/>
              <w:rPr>
                <w:b/>
                <w:i/>
                <w:noProof/>
                <w:sz w:val="8"/>
                <w:szCs w:val="8"/>
              </w:rPr>
            </w:pPr>
          </w:p>
        </w:tc>
        <w:tc>
          <w:tcPr>
            <w:tcW w:w="7798" w:type="dxa"/>
            <w:gridSpan w:val="10"/>
          </w:tcPr>
          <w:p w:rsidR="00605C78" w:rsidRPr="00E15307" w:rsidRDefault="00605C78" w:rsidP="005A20FD">
            <w:pPr>
              <w:pStyle w:val="CRCoverPage"/>
              <w:spacing w:after="0"/>
              <w:rPr>
                <w:noProof/>
                <w:sz w:val="8"/>
                <w:szCs w:val="8"/>
              </w:rPr>
            </w:pPr>
          </w:p>
        </w:tc>
      </w:tr>
      <w:tr w:rsidR="00605C78" w:rsidRPr="00E15307" w:rsidTr="005A20FD">
        <w:tc>
          <w:tcPr>
            <w:tcW w:w="2268" w:type="dxa"/>
            <w:gridSpan w:val="2"/>
            <w:tcBorders>
              <w:top w:val="single" w:sz="4" w:space="0" w:color="auto"/>
              <w:left w:val="single" w:sz="4" w:space="0" w:color="auto"/>
            </w:tcBorders>
          </w:tcPr>
          <w:p w:rsidR="00605C78" w:rsidRPr="00E15307" w:rsidRDefault="00605C78" w:rsidP="005A20FD">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rsidR="00605C78" w:rsidRPr="00E15307" w:rsidRDefault="00EF3118" w:rsidP="005A20FD">
            <w:pPr>
              <w:pStyle w:val="CRCoverPage"/>
              <w:spacing w:after="0"/>
              <w:ind w:left="100"/>
              <w:rPr>
                <w:noProof/>
              </w:rPr>
            </w:pPr>
            <w:r>
              <w:rPr>
                <w:noProof/>
              </w:rPr>
              <w:t>Several</w:t>
            </w:r>
            <w:r w:rsidR="00605C78">
              <w:rPr>
                <w:noProof/>
              </w:rPr>
              <w:t xml:space="preserve"> requirements </w:t>
            </w:r>
            <w:r>
              <w:rPr>
                <w:noProof/>
              </w:rPr>
              <w:t xml:space="preserve">appear </w:t>
            </w:r>
            <w:r w:rsidR="00BB7665">
              <w:rPr>
                <w:noProof/>
              </w:rPr>
              <w:t>confusing</w:t>
            </w:r>
            <w:r>
              <w:rPr>
                <w:noProof/>
              </w:rPr>
              <w:t>,</w:t>
            </w:r>
            <w:r w:rsidR="00BB7665">
              <w:rPr>
                <w:noProof/>
              </w:rPr>
              <w:t xml:space="preserve"> some text is considered too specific or not needed, </w:t>
            </w:r>
            <w:r>
              <w:rPr>
                <w:noProof/>
              </w:rPr>
              <w:t xml:space="preserve">and </w:t>
            </w:r>
            <w:r w:rsidR="00BB7665">
              <w:rPr>
                <w:noProof/>
              </w:rPr>
              <w:t xml:space="preserve">RAT/system </w:t>
            </w:r>
            <w:r>
              <w:rPr>
                <w:noProof/>
              </w:rPr>
              <w:t xml:space="preserve">terminology </w:t>
            </w:r>
            <w:r w:rsidR="00BB7665">
              <w:rPr>
                <w:noProof/>
              </w:rPr>
              <w:t>can be clarified</w:t>
            </w:r>
            <w:r>
              <w:rPr>
                <w:noProof/>
              </w:rPr>
              <w:t>.</w:t>
            </w:r>
          </w:p>
        </w:tc>
      </w:tr>
      <w:tr w:rsidR="00605C78" w:rsidRPr="00E15307" w:rsidTr="005A20FD">
        <w:tc>
          <w:tcPr>
            <w:tcW w:w="2268" w:type="dxa"/>
            <w:gridSpan w:val="2"/>
            <w:tcBorders>
              <w:left w:val="single" w:sz="4" w:space="0" w:color="auto"/>
            </w:tcBorders>
          </w:tcPr>
          <w:p w:rsidR="00605C78" w:rsidRPr="00E15307" w:rsidRDefault="00605C78" w:rsidP="005A20FD">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5A20FD">
            <w:pPr>
              <w:pStyle w:val="CRCoverPage"/>
              <w:spacing w:after="0"/>
              <w:rPr>
                <w:noProof/>
                <w:sz w:val="8"/>
                <w:szCs w:val="8"/>
              </w:rPr>
            </w:pPr>
          </w:p>
        </w:tc>
      </w:tr>
      <w:tr w:rsidR="00605C78" w:rsidRPr="00E15307" w:rsidTr="005A20FD">
        <w:tc>
          <w:tcPr>
            <w:tcW w:w="2268" w:type="dxa"/>
            <w:gridSpan w:val="2"/>
            <w:tcBorders>
              <w:left w:val="single" w:sz="4" w:space="0" w:color="auto"/>
            </w:tcBorders>
          </w:tcPr>
          <w:p w:rsidR="00605C78" w:rsidRPr="00E15307" w:rsidRDefault="00605C78" w:rsidP="005A20FD">
            <w:pPr>
              <w:pStyle w:val="CRCoverPage"/>
              <w:tabs>
                <w:tab w:val="right" w:pos="2184"/>
              </w:tabs>
              <w:spacing w:after="0"/>
              <w:rPr>
                <w:b/>
                <w:i/>
                <w:noProof/>
              </w:rPr>
            </w:pPr>
            <w:r w:rsidRPr="00E15307">
              <w:rPr>
                <w:b/>
                <w:i/>
                <w:noProof/>
              </w:rPr>
              <w:t>Summary of change:</w:t>
            </w:r>
          </w:p>
        </w:tc>
        <w:tc>
          <w:tcPr>
            <w:tcW w:w="7373" w:type="dxa"/>
            <w:gridSpan w:val="9"/>
            <w:tcBorders>
              <w:right w:val="single" w:sz="4" w:space="0" w:color="auto"/>
            </w:tcBorders>
            <w:shd w:val="pct30" w:color="FFFF00" w:fill="auto"/>
          </w:tcPr>
          <w:p w:rsidR="00605C78" w:rsidRPr="00E15307" w:rsidRDefault="00605C78" w:rsidP="005A20FD">
            <w:pPr>
              <w:pStyle w:val="CRCoverPage"/>
              <w:spacing w:after="0"/>
              <w:ind w:left="100"/>
              <w:rPr>
                <w:noProof/>
              </w:rPr>
            </w:pPr>
            <w:r>
              <w:rPr>
                <w:noProof/>
              </w:rPr>
              <w:t>Added clarifications to requirements</w:t>
            </w:r>
            <w:r w:rsidR="00BB7665">
              <w:rPr>
                <w:noProof/>
              </w:rPr>
              <w:t>, wording</w:t>
            </w:r>
            <w:r>
              <w:rPr>
                <w:noProof/>
              </w:rPr>
              <w:t xml:space="preserve"> and terminology</w:t>
            </w:r>
            <w:r w:rsidR="009A5F7A">
              <w:rPr>
                <w:noProof/>
              </w:rPr>
              <w:t>, applicable to same/similar text used in several sections/places</w:t>
            </w:r>
            <w:r w:rsidR="00EF3118">
              <w:rPr>
                <w:noProof/>
              </w:rPr>
              <w:t>.</w:t>
            </w:r>
          </w:p>
        </w:tc>
      </w:tr>
      <w:tr w:rsidR="00605C78" w:rsidRPr="00E15307" w:rsidTr="005A20FD">
        <w:tc>
          <w:tcPr>
            <w:tcW w:w="2268" w:type="dxa"/>
            <w:gridSpan w:val="2"/>
            <w:tcBorders>
              <w:left w:val="single" w:sz="4" w:space="0" w:color="auto"/>
            </w:tcBorders>
          </w:tcPr>
          <w:p w:rsidR="00605C78" w:rsidRPr="00E15307" w:rsidRDefault="00605C78" w:rsidP="005A20FD">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5A20FD">
            <w:pPr>
              <w:pStyle w:val="CRCoverPage"/>
              <w:spacing w:after="0"/>
              <w:rPr>
                <w:noProof/>
                <w:sz w:val="8"/>
                <w:szCs w:val="8"/>
              </w:rPr>
            </w:pPr>
            <w:bookmarkStart w:id="3" w:name="_GoBack"/>
            <w:bookmarkEnd w:id="3"/>
          </w:p>
        </w:tc>
      </w:tr>
      <w:tr w:rsidR="00605C78" w:rsidRPr="00E15307" w:rsidTr="005A20FD">
        <w:tc>
          <w:tcPr>
            <w:tcW w:w="2268" w:type="dxa"/>
            <w:gridSpan w:val="2"/>
            <w:tcBorders>
              <w:left w:val="single" w:sz="4" w:space="0" w:color="auto"/>
              <w:bottom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C78" w:rsidRPr="00E15307" w:rsidRDefault="00605C78" w:rsidP="00605C78">
            <w:pPr>
              <w:pStyle w:val="CRCoverPage"/>
              <w:spacing w:after="0"/>
              <w:ind w:left="100"/>
              <w:rPr>
                <w:noProof/>
              </w:rPr>
            </w:pPr>
            <w:r>
              <w:rPr>
                <w:noProof/>
              </w:rPr>
              <w:t>Some requirements</w:t>
            </w:r>
            <w:r w:rsidR="00BB7665">
              <w:rPr>
                <w:noProof/>
              </w:rPr>
              <w:t>, text</w:t>
            </w:r>
            <w:r>
              <w:rPr>
                <w:noProof/>
              </w:rPr>
              <w:t xml:space="preserve"> and terminology </w:t>
            </w:r>
            <w:r w:rsidR="009A5F7A">
              <w:rPr>
                <w:noProof/>
              </w:rPr>
              <w:t>are</w:t>
            </w:r>
            <w:r>
              <w:rPr>
                <w:noProof/>
              </w:rPr>
              <w:t xml:space="preserve"> unclear</w:t>
            </w:r>
            <w:r w:rsidR="009A5F7A">
              <w:rPr>
                <w:noProof/>
              </w:rPr>
              <w:t xml:space="preserve"> or not </w:t>
            </w:r>
            <w:r w:rsidR="00BB7665">
              <w:rPr>
                <w:noProof/>
              </w:rPr>
              <w:t>accurate</w:t>
            </w:r>
            <w:r w:rsidR="00EF3118">
              <w:rPr>
                <w:noProof/>
              </w:rPr>
              <w:t>.</w:t>
            </w:r>
          </w:p>
        </w:tc>
      </w:tr>
      <w:tr w:rsidR="00605C78" w:rsidRPr="00E15307" w:rsidTr="005A20FD">
        <w:tc>
          <w:tcPr>
            <w:tcW w:w="2268" w:type="dxa"/>
            <w:gridSpan w:val="2"/>
          </w:tcPr>
          <w:p w:rsidR="00605C78" w:rsidRPr="00E15307" w:rsidRDefault="00605C78" w:rsidP="00605C78">
            <w:pPr>
              <w:pStyle w:val="CRCoverPage"/>
              <w:spacing w:after="0"/>
              <w:rPr>
                <w:b/>
                <w:i/>
                <w:noProof/>
                <w:sz w:val="8"/>
                <w:szCs w:val="8"/>
              </w:rPr>
            </w:pPr>
          </w:p>
        </w:tc>
        <w:tc>
          <w:tcPr>
            <w:tcW w:w="7373" w:type="dxa"/>
            <w:gridSpan w:val="9"/>
          </w:tcPr>
          <w:p w:rsidR="00605C78" w:rsidRPr="00E15307" w:rsidRDefault="00605C78" w:rsidP="00605C78">
            <w:pPr>
              <w:pStyle w:val="CRCoverPage"/>
              <w:spacing w:after="0"/>
              <w:rPr>
                <w:noProof/>
                <w:sz w:val="8"/>
                <w:szCs w:val="8"/>
              </w:rPr>
            </w:pPr>
          </w:p>
        </w:tc>
      </w:tr>
      <w:tr w:rsidR="00605C78" w:rsidRPr="00E15307" w:rsidTr="005A20FD">
        <w:tc>
          <w:tcPr>
            <w:tcW w:w="2268" w:type="dxa"/>
            <w:gridSpan w:val="2"/>
            <w:tcBorders>
              <w:top w:val="single" w:sz="4" w:space="0" w:color="auto"/>
              <w:left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rsidR="00605C78" w:rsidRPr="00E15307" w:rsidRDefault="007C7A38" w:rsidP="007C7A38">
            <w:pPr>
              <w:pStyle w:val="CRCoverPage"/>
              <w:tabs>
                <w:tab w:val="left" w:pos="5076"/>
              </w:tabs>
              <w:spacing w:after="0"/>
              <w:ind w:left="100"/>
              <w:rPr>
                <w:noProof/>
              </w:rPr>
            </w:pPr>
            <w:r>
              <w:rPr>
                <w:noProof/>
              </w:rPr>
              <w:t xml:space="preserve">4, 5.1, 5.4, 5.4a, 5.8.2, 5.15, 5.16, </w:t>
            </w:r>
            <w:r w:rsidRPr="007C7A38">
              <w:rPr>
                <w:noProof/>
              </w:rPr>
              <w:t>9.1.2.1</w:t>
            </w:r>
            <w:r>
              <w:rPr>
                <w:noProof/>
              </w:rPr>
              <w:t xml:space="preserve">, </w:t>
            </w:r>
            <w:r w:rsidRPr="007C7A38">
              <w:rPr>
                <w:noProof/>
              </w:rPr>
              <w:t>9.2.1</w:t>
            </w:r>
            <w:r>
              <w:rPr>
                <w:noProof/>
              </w:rPr>
              <w:t xml:space="preserve">, </w:t>
            </w:r>
            <w:r w:rsidRPr="007C7A38">
              <w:rPr>
                <w:noProof/>
              </w:rPr>
              <w:t>9.2.2.1</w:t>
            </w:r>
            <w:r>
              <w:rPr>
                <w:noProof/>
              </w:rPr>
              <w:t xml:space="preserve">, </w:t>
            </w:r>
            <w:r w:rsidRPr="007C7A38">
              <w:rPr>
                <w:noProof/>
              </w:rPr>
              <w:t>9.3.1</w:t>
            </w:r>
            <w:r>
              <w:rPr>
                <w:noProof/>
              </w:rPr>
              <w:t xml:space="preserve">, </w:t>
            </w:r>
            <w:r w:rsidRPr="007C7A38">
              <w:rPr>
                <w:noProof/>
              </w:rPr>
              <w:t>9.3.</w:t>
            </w:r>
            <w:r>
              <w:rPr>
                <w:noProof/>
              </w:rPr>
              <w:t xml:space="preserve">2.1, </w:t>
            </w:r>
            <w:r w:rsidRPr="007C7A38">
              <w:rPr>
                <w:noProof/>
              </w:rPr>
              <w:t>9.3.</w:t>
            </w:r>
            <w:r>
              <w:rPr>
                <w:noProof/>
              </w:rPr>
              <w:t>2.</w:t>
            </w:r>
            <w:r>
              <w:rPr>
                <w:noProof/>
              </w:rPr>
              <w:t>2</w:t>
            </w:r>
            <w:r>
              <w:rPr>
                <w:noProof/>
              </w:rPr>
              <w:t>,</w:t>
            </w:r>
            <w:r>
              <w:rPr>
                <w:noProof/>
              </w:rPr>
              <w:t xml:space="preserve"> 9.3.3, </w:t>
            </w:r>
            <w:r>
              <w:rPr>
                <w:noProof/>
              </w:rPr>
              <w:t>9.3.</w:t>
            </w:r>
            <w:r>
              <w:rPr>
                <w:noProof/>
              </w:rPr>
              <w:t xml:space="preserve">5 (double), </w:t>
            </w:r>
            <w:r>
              <w:rPr>
                <w:noProof/>
              </w:rPr>
              <w:t>9.3.</w:t>
            </w:r>
            <w:r>
              <w:rPr>
                <w:noProof/>
              </w:rPr>
              <w:t>6.</w:t>
            </w:r>
          </w:p>
        </w:tc>
      </w:tr>
      <w:tr w:rsidR="00605C78" w:rsidRPr="00E15307" w:rsidTr="005A20FD">
        <w:tc>
          <w:tcPr>
            <w:tcW w:w="2268" w:type="dxa"/>
            <w:gridSpan w:val="2"/>
            <w:tcBorders>
              <w:left w:val="single" w:sz="4" w:space="0" w:color="auto"/>
            </w:tcBorders>
          </w:tcPr>
          <w:p w:rsidR="00605C78" w:rsidRPr="00E15307" w:rsidRDefault="00605C78" w:rsidP="00605C78">
            <w:pPr>
              <w:pStyle w:val="CRCoverPage"/>
              <w:spacing w:after="0"/>
              <w:rPr>
                <w:b/>
                <w:i/>
                <w:noProof/>
                <w:sz w:val="8"/>
                <w:szCs w:val="8"/>
              </w:rPr>
            </w:pPr>
          </w:p>
        </w:tc>
        <w:tc>
          <w:tcPr>
            <w:tcW w:w="7373" w:type="dxa"/>
            <w:gridSpan w:val="9"/>
            <w:tcBorders>
              <w:right w:val="single" w:sz="4" w:space="0" w:color="auto"/>
            </w:tcBorders>
          </w:tcPr>
          <w:p w:rsidR="00605C78" w:rsidRPr="00E15307" w:rsidRDefault="00605C78" w:rsidP="00605C78">
            <w:pPr>
              <w:pStyle w:val="CRCoverPage"/>
              <w:spacing w:after="0"/>
              <w:rPr>
                <w:noProof/>
                <w:sz w:val="8"/>
                <w:szCs w:val="8"/>
              </w:rPr>
            </w:pPr>
          </w:p>
        </w:tc>
      </w:tr>
      <w:tr w:rsidR="00605C78" w:rsidRPr="00E15307" w:rsidTr="005A20FD">
        <w:tc>
          <w:tcPr>
            <w:tcW w:w="2268" w:type="dxa"/>
            <w:gridSpan w:val="2"/>
            <w:tcBorders>
              <w:left w:val="single" w:sz="4" w:space="0" w:color="auto"/>
            </w:tcBorders>
          </w:tcPr>
          <w:p w:rsidR="00605C78" w:rsidRPr="00E15307" w:rsidRDefault="00605C78" w:rsidP="00605C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5C78" w:rsidRPr="00E15307" w:rsidRDefault="00605C78" w:rsidP="00605C78">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5C78" w:rsidRPr="00E15307" w:rsidRDefault="00605C78" w:rsidP="00605C78">
            <w:pPr>
              <w:pStyle w:val="CRCoverPage"/>
              <w:spacing w:after="0"/>
              <w:jc w:val="center"/>
              <w:rPr>
                <w:b/>
                <w:caps/>
                <w:noProof/>
              </w:rPr>
            </w:pPr>
            <w:r w:rsidRPr="00E15307">
              <w:rPr>
                <w:b/>
                <w:caps/>
                <w:noProof/>
              </w:rPr>
              <w:t>N</w:t>
            </w:r>
          </w:p>
        </w:tc>
        <w:tc>
          <w:tcPr>
            <w:tcW w:w="2977" w:type="dxa"/>
            <w:gridSpan w:val="3"/>
          </w:tcPr>
          <w:p w:rsidR="00605C78" w:rsidRPr="00E15307" w:rsidRDefault="00605C78" w:rsidP="00605C7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5C78" w:rsidRPr="00E15307" w:rsidRDefault="00605C78" w:rsidP="00605C78">
            <w:pPr>
              <w:pStyle w:val="CRCoverPage"/>
              <w:spacing w:after="0"/>
              <w:ind w:left="99"/>
              <w:rPr>
                <w:noProof/>
              </w:rPr>
            </w:pPr>
          </w:p>
        </w:tc>
      </w:tr>
      <w:tr w:rsidR="00605C78" w:rsidRPr="00E15307" w:rsidTr="005A20FD">
        <w:tc>
          <w:tcPr>
            <w:tcW w:w="2268" w:type="dxa"/>
            <w:gridSpan w:val="2"/>
            <w:tcBorders>
              <w:left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5A20FD">
        <w:tc>
          <w:tcPr>
            <w:tcW w:w="2268" w:type="dxa"/>
            <w:gridSpan w:val="2"/>
            <w:tcBorders>
              <w:left w:val="single" w:sz="4" w:space="0" w:color="auto"/>
            </w:tcBorders>
          </w:tcPr>
          <w:p w:rsidR="00605C78" w:rsidRPr="00E15307" w:rsidRDefault="00605C78" w:rsidP="00605C78">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5A20FD">
        <w:tc>
          <w:tcPr>
            <w:tcW w:w="2268" w:type="dxa"/>
            <w:gridSpan w:val="2"/>
            <w:tcBorders>
              <w:left w:val="single" w:sz="4" w:space="0" w:color="auto"/>
            </w:tcBorders>
          </w:tcPr>
          <w:p w:rsidR="00605C78" w:rsidRPr="00E15307" w:rsidRDefault="00605C78" w:rsidP="00605C78">
            <w:pPr>
              <w:pStyle w:val="CRCoverPage"/>
              <w:spacing w:after="0"/>
              <w:rPr>
                <w:b/>
                <w:i/>
                <w:noProof/>
              </w:rPr>
            </w:pPr>
            <w:r w:rsidRPr="00E153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5C78" w:rsidRPr="00E15307" w:rsidRDefault="00605C78" w:rsidP="00605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5C78" w:rsidRPr="00E15307" w:rsidRDefault="009A5F7A" w:rsidP="00605C78">
            <w:pPr>
              <w:pStyle w:val="CRCoverPage"/>
              <w:spacing w:after="0"/>
              <w:jc w:val="center"/>
              <w:rPr>
                <w:b/>
                <w:caps/>
                <w:noProof/>
              </w:rPr>
            </w:pPr>
            <w:r>
              <w:rPr>
                <w:b/>
                <w:caps/>
                <w:noProof/>
              </w:rPr>
              <w:t>x</w:t>
            </w:r>
          </w:p>
        </w:tc>
        <w:tc>
          <w:tcPr>
            <w:tcW w:w="2977" w:type="dxa"/>
            <w:gridSpan w:val="3"/>
          </w:tcPr>
          <w:p w:rsidR="00605C78" w:rsidRPr="00E15307" w:rsidRDefault="00605C78" w:rsidP="00605C78">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rsidR="00605C78" w:rsidRPr="00E15307" w:rsidRDefault="00605C78" w:rsidP="00605C78">
            <w:pPr>
              <w:pStyle w:val="CRCoverPage"/>
              <w:spacing w:after="0"/>
              <w:ind w:left="99"/>
              <w:rPr>
                <w:noProof/>
              </w:rPr>
            </w:pPr>
            <w:r w:rsidRPr="00E15307">
              <w:rPr>
                <w:noProof/>
              </w:rPr>
              <w:t xml:space="preserve">TS/TR ... CR ... </w:t>
            </w:r>
          </w:p>
        </w:tc>
      </w:tr>
      <w:tr w:rsidR="00605C78" w:rsidRPr="00E15307" w:rsidTr="005A20FD">
        <w:tc>
          <w:tcPr>
            <w:tcW w:w="2268" w:type="dxa"/>
            <w:gridSpan w:val="2"/>
            <w:tcBorders>
              <w:left w:val="single" w:sz="4" w:space="0" w:color="auto"/>
            </w:tcBorders>
          </w:tcPr>
          <w:p w:rsidR="00605C78" w:rsidRPr="00E15307" w:rsidRDefault="00605C78" w:rsidP="00605C78">
            <w:pPr>
              <w:pStyle w:val="CRCoverPage"/>
              <w:spacing w:after="0"/>
              <w:rPr>
                <w:b/>
                <w:i/>
                <w:noProof/>
              </w:rPr>
            </w:pPr>
          </w:p>
        </w:tc>
        <w:tc>
          <w:tcPr>
            <w:tcW w:w="7373" w:type="dxa"/>
            <w:gridSpan w:val="9"/>
            <w:tcBorders>
              <w:right w:val="single" w:sz="4" w:space="0" w:color="auto"/>
            </w:tcBorders>
          </w:tcPr>
          <w:p w:rsidR="00605C78" w:rsidRPr="00E15307" w:rsidRDefault="00605C78" w:rsidP="00605C78">
            <w:pPr>
              <w:pStyle w:val="CRCoverPage"/>
              <w:spacing w:after="0"/>
              <w:rPr>
                <w:noProof/>
              </w:rPr>
            </w:pPr>
          </w:p>
        </w:tc>
      </w:tr>
      <w:tr w:rsidR="00605C78" w:rsidRPr="00E15307" w:rsidTr="005A20FD">
        <w:tc>
          <w:tcPr>
            <w:tcW w:w="2268" w:type="dxa"/>
            <w:gridSpan w:val="2"/>
            <w:tcBorders>
              <w:left w:val="single" w:sz="4" w:space="0" w:color="auto"/>
              <w:bottom w:val="single" w:sz="4" w:space="0" w:color="auto"/>
            </w:tcBorders>
          </w:tcPr>
          <w:p w:rsidR="00605C78" w:rsidRPr="00E15307" w:rsidRDefault="00605C78" w:rsidP="00605C78">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rsidR="00605C78" w:rsidRPr="00E15307" w:rsidRDefault="00605C78" w:rsidP="00605C78">
            <w:pPr>
              <w:pStyle w:val="CRCoverPage"/>
              <w:spacing w:after="0"/>
              <w:ind w:left="100"/>
              <w:rPr>
                <w:noProof/>
              </w:rPr>
            </w:pPr>
          </w:p>
        </w:tc>
      </w:tr>
    </w:tbl>
    <w:p w:rsidR="00605C78" w:rsidRDefault="00605C78" w:rsidP="00605C78">
      <w:pPr>
        <w:rPr>
          <w:noProof/>
        </w:rPr>
      </w:pPr>
    </w:p>
    <w:p w:rsidR="00605C78" w:rsidRDefault="00605C78" w:rsidP="00605C78">
      <w:pPr>
        <w:rPr>
          <w:noProof/>
        </w:rPr>
      </w:pPr>
    </w:p>
    <w:p w:rsidR="00605C78" w:rsidRDefault="00605C78" w:rsidP="00605C78">
      <w:pPr>
        <w:rPr>
          <w:noProof/>
        </w:rPr>
      </w:pPr>
    </w:p>
    <w:p w:rsidR="00605C78" w:rsidRDefault="00605C78" w:rsidP="00605C78">
      <w:pPr>
        <w:rPr>
          <w:noProof/>
        </w:rPr>
      </w:pPr>
    </w:p>
    <w:p w:rsidR="00605C78" w:rsidRPr="00605C78" w:rsidRDefault="00605C78" w:rsidP="00605C7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sectPr w:rsidR="00605C78" w:rsidRPr="00605C78">
          <w:headerReference w:type="even" r:id="rId11"/>
          <w:footnotePr>
            <w:numRestart w:val="eachSect"/>
          </w:footnotePr>
          <w:pgSz w:w="11907" w:h="16840" w:code="9"/>
          <w:pgMar w:top="1418" w:right="1134" w:bottom="1134" w:left="1134" w:header="680" w:footer="567" w:gutter="0"/>
          <w:cols w:space="720"/>
        </w:sectPr>
      </w:pPr>
      <w:r w:rsidRPr="009A4653">
        <w:rPr>
          <w:rFonts w:ascii="Arial" w:hAnsi="Arial"/>
          <w:i/>
          <w:sz w:val="22"/>
        </w:rPr>
        <w:t>&lt;</w:t>
      </w:r>
      <w:r>
        <w:rPr>
          <w:rFonts w:ascii="Arial" w:hAnsi="Arial"/>
          <w:i/>
          <w:sz w:val="22"/>
        </w:rPr>
        <w:t>First change&gt;</w:t>
      </w:r>
    </w:p>
    <w:p w:rsidR="00346917" w:rsidRDefault="00346917" w:rsidP="00346917">
      <w:pPr>
        <w:pStyle w:val="Heading1"/>
      </w:pPr>
      <w:r>
        <w:lastRenderedPageBreak/>
        <w:t>4</w:t>
      </w:r>
      <w:r>
        <w:tab/>
        <w:t>General description</w:t>
      </w:r>
      <w:bookmarkEnd w:id="0"/>
    </w:p>
    <w:p w:rsidR="00346917" w:rsidRDefault="00346917" w:rsidP="00346917">
      <w:r>
        <w:t xml:space="preserve">MPS is applicable in </w:t>
      </w:r>
      <w:del w:id="4" w:author="Francesco Pica" w:date="2019-11-03T16:38:00Z">
        <w:r w:rsidDel="00346917">
          <w:delText xml:space="preserve">LTE </w:delText>
        </w:r>
      </w:del>
      <w:ins w:id="5" w:author="Francesco Pica" w:date="2019-11-03T16:38:00Z">
        <w:r>
          <w:t xml:space="preserve">EPS </w:t>
        </w:r>
      </w:ins>
      <w:r>
        <w:t>and 5G</w:t>
      </w:r>
      <w:ins w:id="6" w:author="Francesco Pica" w:date="2019-11-03T23:23:00Z">
        <w:r w:rsidR="00D6146A">
          <w:t>S</w:t>
        </w:r>
      </w:ins>
      <w:r>
        <w:t xml:space="preserve"> systems.</w:t>
      </w:r>
    </w:p>
    <w:p w:rsidR="00346917" w:rsidRDefault="00346917" w:rsidP="00346917">
      <w:r>
        <w:t xml:space="preserve">MPS provides priority treatment to increase the probability of an authorized Service User’s Voice, Video, and Data communication session being successful. Some form of priority treatment is applied to the MPS invocation and session </w:t>
      </w:r>
      <w:proofErr w:type="gramStart"/>
      <w:r>
        <w:t>establishment, and</w:t>
      </w:r>
      <w:proofErr w:type="gramEnd"/>
      <w:r>
        <w:t xml:space="preserve"> continues to be applied until the MPS session is released. The priority treatment may be applied before the invocation if a greater probability of success in receiving, recognizing, and processing the invocation is needed.</w:t>
      </w:r>
    </w:p>
    <w:p w:rsidR="00346917" w:rsidRDefault="00346917" w:rsidP="00346917">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rsidR="00346917" w:rsidRDefault="00346917" w:rsidP="00346917">
      <w:r>
        <w:t>MPS is intended to be utilised for Voice, Video, 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MPS Voice, Video and Data sessions are based on providing priority treatment to the corresponding commercial services offered to the public.</w:t>
      </w:r>
    </w:p>
    <w:p w:rsidR="00346917" w:rsidRDefault="00346917" w:rsidP="00346917">
      <w:r w:rsidRPr="00AA5588">
        <w:t>MPS is also intended to be utilized for IoT communications through machine interactions that may not directly involve a human Service User.</w:t>
      </w:r>
    </w:p>
    <w:p w:rsidR="00346917" w:rsidRDefault="00346917" w:rsidP="00346917">
      <w:r>
        <w:t>MPS includes network functions that fall into the following broad categories:</w:t>
      </w:r>
    </w:p>
    <w:p w:rsidR="00346917" w:rsidRDefault="00346917" w:rsidP="00346917">
      <w:r>
        <w:t xml:space="preserve">Service Invocation: The process to recognize and identify a request for an MPS session. AN MPS Service Provider network recognizes an MPS invocation based on the presence of an MPS-unique identifier entered by the originating Service User in the service request received by the network from the </w:t>
      </w:r>
      <w:proofErr w:type="gramStart"/>
      <w:r>
        <w:t>UE, or</w:t>
      </w:r>
      <w:proofErr w:type="gramEnd"/>
      <w:r>
        <w:t xml:space="preserve"> based on the subscription profile of the originating UE, or as a regional/operator option the subscription profile of the terminating UE. </w:t>
      </w:r>
    </w:p>
    <w:p w:rsidR="00346917" w:rsidRDefault="00346917" w:rsidP="00346917">
      <w:pPr>
        <w:pStyle w:val="NO"/>
      </w:pPr>
      <w:r>
        <w:t>NOTE:</w:t>
      </w:r>
      <w:r>
        <w:tab/>
      </w:r>
      <w:r w:rsidRPr="00255DEE">
        <w:t>The option related to “subscription profile of the terminating UE” may not involve end-to-end priority because this option is based on providing priority only in the terminating network based on the terminating UE subscription profile.</w:t>
      </w:r>
    </w:p>
    <w:p w:rsidR="00346917" w:rsidRDefault="00346917" w:rsidP="00346917">
      <w:r>
        <w:t>Authorization: The process to verify that a Service User is authorized for MPS. This includes capabilities to verify authorization to receive priority treatment in the radio access network and to access the MPS application service (MPS Voice, Video, and Data).</w:t>
      </w:r>
    </w:p>
    <w:p w:rsidR="00346917" w:rsidRDefault="00346917" w:rsidP="00346917">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rsidR="00346917" w:rsidRDefault="00346917" w:rsidP="00346917">
      <w:r>
        <w:t xml:space="preserve">Invocation-to-Release Priority Treatment: The process of providing priority treatment to all phases of a session, from invocation until release, including all steps in between. </w:t>
      </w:r>
    </w:p>
    <w:p w:rsidR="00346917" w:rsidRDefault="00346917" w:rsidP="00346917">
      <w:r>
        <w:t>The combination of End-to-End Priority Treatment and Invocation-to-Release Priority Treatment includes both pre- and post-authorization treatment and includes the following aspects:</w:t>
      </w:r>
    </w:p>
    <w:p w:rsidR="00346917" w:rsidRDefault="00346917" w:rsidP="00346917">
      <w:pPr>
        <w:pStyle w:val="B1"/>
      </w:pPr>
      <w:r>
        <w:t>1)</w:t>
      </w:r>
      <w:r>
        <w:tab/>
        <w:t xml:space="preserve">Priority processing of the Service User’s MPS invocation, </w:t>
      </w:r>
    </w:p>
    <w:p w:rsidR="00346917" w:rsidRDefault="00346917" w:rsidP="00346917">
      <w:pPr>
        <w:pStyle w:val="B1"/>
      </w:pPr>
      <w:r>
        <w:t>2)</w:t>
      </w:r>
      <w:r>
        <w:tab/>
        <w:t>Admission control and allocation of network resources (including bearer resources) in origination, termination, and transit networks, including handovers,</w:t>
      </w:r>
    </w:p>
    <w:p w:rsidR="00346917" w:rsidRDefault="00346917" w:rsidP="00346917">
      <w:pPr>
        <w:pStyle w:val="B1"/>
      </w:pPr>
      <w:r>
        <w:t>3)</w:t>
      </w:r>
      <w:r>
        <w:tab/>
        <w:t xml:space="preserve">Transport of signaling and media packets, </w:t>
      </w:r>
    </w:p>
    <w:p w:rsidR="00346917" w:rsidRDefault="00346917" w:rsidP="00346917">
      <w:pPr>
        <w:pStyle w:val="B1"/>
      </w:pPr>
      <w:r>
        <w:t>4)</w:t>
      </w:r>
      <w:r>
        <w:tab/>
        <w:t>Priority processing within EPS</w:t>
      </w:r>
      <w:r w:rsidRPr="00F627D3">
        <w:t>, 5GS</w:t>
      </w:r>
      <w:r>
        <w:t xml:space="preserve"> and CN, and</w:t>
      </w:r>
    </w:p>
    <w:p w:rsidR="00346917" w:rsidRDefault="00346917" w:rsidP="00346917">
      <w:pPr>
        <w:pStyle w:val="B1"/>
      </w:pPr>
      <w:r>
        <w:lastRenderedPageBreak/>
        <w:t>5)</w:t>
      </w:r>
      <w:r>
        <w:tab/>
        <w:t>Processing of the Service Users release of an MPS service session.</w:t>
      </w:r>
    </w:p>
    <w:p w:rsidR="00346917" w:rsidRDefault="00346917" w:rsidP="00346917">
      <w:r>
        <w:t>Network Interconnection and Protocol Interworking: A Service User’s MPS invocation and session establishment will involve transport and processing, and the end-to-end signaling and media path may traverse multiple MPS Service Provider networks. These end-to-end cases include, but are not limited to:</w:t>
      </w:r>
    </w:p>
    <w:p w:rsidR="00346917" w:rsidRDefault="00346917" w:rsidP="00346917">
      <w:pPr>
        <w:pStyle w:val="B1"/>
      </w:pPr>
      <w:r>
        <w:t>1)</w:t>
      </w:r>
      <w:r>
        <w:tab/>
      </w:r>
      <w:del w:id="7" w:author="Francesco Pica" w:date="2019-11-03T16:40:00Z">
        <w:r w:rsidDel="00346917">
          <w:delText>LTE</w:delText>
        </w:r>
        <w:r w:rsidRPr="00F627D3" w:rsidDel="00346917">
          <w:delText>/5G</w:delText>
        </w:r>
        <w:r w:rsidDel="00346917">
          <w:delText xml:space="preserve"> -to-LTE/5G for </w:delText>
        </w:r>
      </w:del>
      <w:ins w:id="8" w:author="Francesco Pica" w:date="2019-11-03T16:40:00Z">
        <w:r>
          <w:t>V</w:t>
        </w:r>
      </w:ins>
      <w:del w:id="9" w:author="Francesco Pica" w:date="2019-11-03T16:40:00Z">
        <w:r w:rsidDel="00346917">
          <w:delText>v</w:delText>
        </w:r>
      </w:del>
      <w:r>
        <w:t>oice, video, and data services</w:t>
      </w:r>
      <w:ins w:id="10" w:author="Francesco Pica" w:date="2019-11-03T16:45:00Z">
        <w:r>
          <w:t xml:space="preserve"> over EPS or 5GS</w:t>
        </w:r>
      </w:ins>
      <w:r>
        <w:t>, including signaling for call/session establishment and media;</w:t>
      </w:r>
    </w:p>
    <w:p w:rsidR="00346917" w:rsidRDefault="00346917" w:rsidP="00346917">
      <w:pPr>
        <w:pStyle w:val="B1"/>
      </w:pPr>
      <w:r>
        <w:t>2)</w:t>
      </w:r>
      <w:r>
        <w:tab/>
      </w:r>
      <w:del w:id="11" w:author="Francesco Pica" w:date="2019-11-03T16:44:00Z">
        <w:r w:rsidDel="00346917">
          <w:delText>LTE</w:delText>
        </w:r>
      </w:del>
      <w:ins w:id="12" w:author="Francesco Pica" w:date="2019-11-03T16:44:00Z">
        <w:r>
          <w:t>EPS</w:t>
        </w:r>
      </w:ins>
      <w:r>
        <w:t>/5G</w:t>
      </w:r>
      <w:ins w:id="13" w:author="Francesco Pica" w:date="2019-11-03T16:44:00Z">
        <w:r>
          <w:t>S</w:t>
        </w:r>
      </w:ins>
      <w:r>
        <w:t xml:space="preserve"> interworking with the CS domain, including a) calls originated in the CS domain and terminated in </w:t>
      </w:r>
      <w:del w:id="14" w:author="Francesco Pica" w:date="2019-11-03T16:44:00Z">
        <w:r w:rsidDel="00346917">
          <w:delText>LTE</w:delText>
        </w:r>
      </w:del>
      <w:ins w:id="15" w:author="Francesco Pica" w:date="2019-11-03T16:44:00Z">
        <w:r>
          <w:t>EPS</w:t>
        </w:r>
      </w:ins>
      <w:r>
        <w:t>/5G</w:t>
      </w:r>
      <w:ins w:id="16" w:author="Francesco Pica" w:date="2019-11-03T16:44:00Z">
        <w:r>
          <w:t>S</w:t>
        </w:r>
      </w:ins>
      <w:r>
        <w:t xml:space="preserve">, and b) calls from </w:t>
      </w:r>
      <w:del w:id="17" w:author="Francesco Pica" w:date="2019-11-03T16:44:00Z">
        <w:r w:rsidDel="00346917">
          <w:delText>LTE</w:delText>
        </w:r>
      </w:del>
      <w:ins w:id="18" w:author="Francesco Pica" w:date="2019-11-03T16:44:00Z">
        <w:r>
          <w:t>EPS</w:t>
        </w:r>
      </w:ins>
      <w:r>
        <w:t>/5G</w:t>
      </w:r>
      <w:ins w:id="19" w:author="Francesco Pica" w:date="2019-11-03T16:44:00Z">
        <w:r>
          <w:t>S</w:t>
        </w:r>
      </w:ins>
      <w:r>
        <w:t xml:space="preserve"> to the CS domain;</w:t>
      </w:r>
    </w:p>
    <w:p w:rsidR="00346917" w:rsidRDefault="00346917" w:rsidP="00346917">
      <w:pPr>
        <w:pStyle w:val="B1"/>
      </w:pPr>
      <w:r>
        <w:t>3)</w:t>
      </w:r>
      <w:r>
        <w:tab/>
        <w:t xml:space="preserve">CS Fallback from </w:t>
      </w:r>
      <w:del w:id="20" w:author="Francesco Pica" w:date="2019-11-03T16:44:00Z">
        <w:r w:rsidDel="00346917">
          <w:delText>LTE</w:delText>
        </w:r>
      </w:del>
      <w:ins w:id="21" w:author="Francesco Pica" w:date="2019-11-03T16:44:00Z">
        <w:r>
          <w:t>EPS</w:t>
        </w:r>
      </w:ins>
      <w:r>
        <w:t xml:space="preserve">, for one or both ends of call, with maintenance of existing PS domain MPS services, either in </w:t>
      </w:r>
      <w:del w:id="22" w:author="Francesco Pica" w:date="2019-11-03T16:44:00Z">
        <w:r w:rsidDel="00346917">
          <w:delText xml:space="preserve">LTE </w:delText>
        </w:r>
      </w:del>
      <w:ins w:id="23" w:author="Francesco Pica" w:date="2019-11-03T16:44:00Z">
        <w:r>
          <w:t xml:space="preserve">EPS </w:t>
        </w:r>
      </w:ins>
      <w:r>
        <w:t>or in a legacy system, e.g., the GPRS Core; and</w:t>
      </w:r>
    </w:p>
    <w:p w:rsidR="00346917" w:rsidRDefault="00346917" w:rsidP="00346917">
      <w:pPr>
        <w:pStyle w:val="B1"/>
      </w:pPr>
      <w:r>
        <w:t>4)</w:t>
      </w:r>
      <w:r>
        <w:tab/>
      </w:r>
      <w:del w:id="24" w:author="Francesco Pica" w:date="2019-11-03T16:46:00Z">
        <w:r w:rsidDel="00346917">
          <w:delText>LTE/5G a</w:delText>
        </w:r>
      </w:del>
      <w:ins w:id="25" w:author="Francesco Pica" w:date="2019-11-03T16:46:00Z">
        <w:r>
          <w:t>A</w:t>
        </w:r>
      </w:ins>
      <w:r>
        <w:t>ccess to MPS data and video services not under IMS control.</w:t>
      </w:r>
    </w:p>
    <w:p w:rsidR="00605C78" w:rsidRDefault="00605C78" w:rsidP="00346917">
      <w:pPr>
        <w:pStyle w:val="B1"/>
      </w:pPr>
    </w:p>
    <w:p w:rsidR="00605C78" w:rsidRDefault="00605C78" w:rsidP="00346917">
      <w:pPr>
        <w:pStyle w:val="B1"/>
      </w:pPr>
    </w:p>
    <w:p w:rsidR="00605C78" w:rsidRDefault="00605C78" w:rsidP="00605C78">
      <w:pPr>
        <w:pStyle w:val="B1"/>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346917" w:rsidRDefault="00346917" w:rsidP="00346917">
      <w:pPr>
        <w:pStyle w:val="Heading1"/>
      </w:pPr>
      <w:bookmarkStart w:id="26" w:name="_Toc20494487"/>
      <w:r>
        <w:t>5</w:t>
      </w:r>
      <w:r>
        <w:tab/>
        <w:t>High level requirements</w:t>
      </w:r>
      <w:bookmarkEnd w:id="26"/>
    </w:p>
    <w:p w:rsidR="00346917" w:rsidRDefault="00346917" w:rsidP="00346917">
      <w:pPr>
        <w:pStyle w:val="Heading2"/>
      </w:pPr>
      <w:bookmarkStart w:id="27" w:name="_Toc20494488"/>
      <w:r>
        <w:t>5.1</w:t>
      </w:r>
      <w:r>
        <w:tab/>
        <w:t>General</w:t>
      </w:r>
      <w:bookmarkEnd w:id="27"/>
    </w:p>
    <w:p w:rsidR="00346917" w:rsidRDefault="00346917" w:rsidP="00346917">
      <w:r>
        <w:t>The system shall provide preferential treatment based on the subscription for MPS for:</w:t>
      </w:r>
    </w:p>
    <w:p w:rsidR="00346917" w:rsidRDefault="00346917" w:rsidP="00346917">
      <w:pPr>
        <w:pStyle w:val="B1"/>
      </w:pPr>
      <w:r>
        <w:t>-</w:t>
      </w:r>
      <w:r>
        <w:tab/>
        <w:t>An authorized Service User using a UE with an MPS subscription,</w:t>
      </w:r>
    </w:p>
    <w:p w:rsidR="00346917" w:rsidRPr="00F627D3" w:rsidRDefault="00346917" w:rsidP="00346917">
      <w:pPr>
        <w:pStyle w:val="NO"/>
        <w:ind w:left="1419"/>
        <w:rPr>
          <w:rFonts w:eastAsia="Calibri"/>
        </w:rPr>
      </w:pPr>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w:t>
      </w:r>
      <w:ins w:id="28" w:author="Francesco Pica" w:date="2019-11-03T16:49:00Z">
        <w:r w:rsidR="00261453">
          <w:rPr>
            <w:rFonts w:eastAsia="Calibri"/>
          </w:rPr>
          <w:t>S</w:t>
        </w:r>
      </w:ins>
      <w:r>
        <w:rPr>
          <w:rFonts w:eastAsia="Calibri"/>
        </w:rPr>
        <w:t xml:space="preserve"> (NR and E-UTRA</w:t>
      </w:r>
      <w:del w:id="29" w:author="Francesco Pica" w:date="2019-11-03T16:49:00Z">
        <w:r w:rsidDel="00261453">
          <w:rPr>
            <w:rFonts w:eastAsia="Calibri"/>
          </w:rPr>
          <w:delText>N</w:delText>
        </w:r>
      </w:del>
      <w:r>
        <w:rPr>
          <w:rFonts w:eastAsia="Calibri"/>
        </w:rPr>
        <w:t xml:space="preserve"> access to the 5GC)</w:t>
      </w:r>
      <w:r w:rsidRPr="00A62271">
        <w:rPr>
          <w:rFonts w:eastAsia="Calibri"/>
        </w:rPr>
        <w:t>.</w:t>
      </w:r>
    </w:p>
    <w:p w:rsidR="00346917" w:rsidRDefault="00346917" w:rsidP="00346917">
      <w:pPr>
        <w:pStyle w:val="B1"/>
      </w:pPr>
      <w:r>
        <w:t>-</w:t>
      </w:r>
      <w:r>
        <w:tab/>
        <w:t>An authorized Service User using a UE that does not have an MPS subscription, and</w:t>
      </w:r>
    </w:p>
    <w:p w:rsidR="00346917" w:rsidRDefault="00346917" w:rsidP="00346917">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r>
        <w:rPr>
          <w:lang w:val="en-US"/>
        </w:rPr>
        <w:t>may</w:t>
      </w:r>
      <w:r w:rsidRPr="00D958DF">
        <w:rPr>
          <w:lang w:val="en-US"/>
        </w:rPr>
        <w:t xml:space="preserve"> not </w:t>
      </w:r>
      <w:r>
        <w:rPr>
          <w:lang w:val="en-US"/>
        </w:rPr>
        <w:t xml:space="preserve">be </w:t>
      </w:r>
      <w:r w:rsidRPr="00D958DF">
        <w:rPr>
          <w:lang w:val="en-US"/>
        </w:rPr>
        <w:t xml:space="preserve">provided for the initial request for invocation of MPS.  It is provided only after MPS is established for the </w:t>
      </w:r>
      <w:r>
        <w:rPr>
          <w:lang w:val="en-US"/>
        </w:rPr>
        <w:t>MPS Voice, Video or Data session</w:t>
      </w:r>
      <w:r w:rsidRPr="00D958DF">
        <w:rPr>
          <w:lang w:val="en-US"/>
        </w:rPr>
        <w:t>.</w:t>
      </w:r>
    </w:p>
    <w:p w:rsidR="00346917" w:rsidRDefault="00346917" w:rsidP="00346917">
      <w:pPr>
        <w:pStyle w:val="B1"/>
      </w:pPr>
      <w:r>
        <w:t>-</w:t>
      </w:r>
      <w:r>
        <w:tab/>
        <w:t>An authorized IoT device with an MPS subscription.</w:t>
      </w:r>
    </w:p>
    <w:p w:rsidR="00346917" w:rsidRDefault="00346917" w:rsidP="00346917">
      <w:pPr>
        <w:pStyle w:val="NO"/>
        <w:ind w:left="1419"/>
        <w:rPr>
          <w:rFonts w:eastAsia="Calibri"/>
        </w:rPr>
      </w:pPr>
      <w:r>
        <w:rPr>
          <w:rFonts w:eastAsia="Calibri"/>
        </w:rPr>
        <w:t>NOTE 3</w:t>
      </w:r>
      <w:r w:rsidRPr="00787352">
        <w:rPr>
          <w:rFonts w:eastAsia="Calibri"/>
        </w:rPr>
        <w:t>:</w:t>
      </w:r>
      <w:r w:rsidRPr="00787352">
        <w:rPr>
          <w:rFonts w:eastAsia="Calibri"/>
        </w:rPr>
        <w:tab/>
      </w:r>
      <w:r w:rsidRPr="00D3571F">
        <w:rPr>
          <w:rFonts w:eastAsia="Calibri"/>
        </w:rPr>
        <w:t>In this case of an IoT device with an MPS subscription</w:t>
      </w:r>
      <w:r>
        <w:rPr>
          <w:rFonts w:eastAsia="Calibri"/>
        </w:rPr>
        <w:t xml:space="preserve">, </w:t>
      </w:r>
      <w:r w:rsidRPr="00A62271">
        <w:rPr>
          <w:rFonts w:eastAsia="Calibri"/>
        </w:rPr>
        <w:t xml:space="preserve">subscription related information stored in the </w:t>
      </w:r>
      <w:r>
        <w:rPr>
          <w:rFonts w:eastAsia="Calibri"/>
        </w:rPr>
        <w:t>IoT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rsidR="00346917" w:rsidRDefault="00346917" w:rsidP="00346917">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w:t>
      </w:r>
      <w:del w:id="30" w:author="Francesco Pica" w:date="2019-11-03T16:51:00Z">
        <w:r w:rsidDel="00261453">
          <w:delText>an enterprise network</w:delText>
        </w:r>
      </w:del>
      <w:ins w:id="31" w:author="Francesco Pica" w:date="2019-11-03T16:51:00Z">
        <w:r w:rsidR="00261453">
          <w:t>a</w:t>
        </w:r>
      </w:ins>
      <w:ins w:id="32" w:author="Francesco Pica" w:date="2019-11-03T18:01:00Z">
        <w:r w:rsidR="009F1F8B">
          <w:t>n external</w:t>
        </w:r>
      </w:ins>
      <w:ins w:id="33" w:author="Francesco Pica" w:date="2019-11-03T16:51:00Z">
        <w:r w:rsidR="00261453">
          <w:t xml:space="preserve"> </w:t>
        </w:r>
      </w:ins>
      <w:ins w:id="34" w:author="Francesco Pica" w:date="2019-11-03T18:01:00Z">
        <w:r w:rsidR="009F1F8B">
          <w:t>(</w:t>
        </w:r>
      </w:ins>
      <w:ins w:id="35" w:author="Francesco Pica" w:date="2019-11-03T16:51:00Z">
        <w:r w:rsidR="00261453">
          <w:t>non-3GPP</w:t>
        </w:r>
      </w:ins>
      <w:ins w:id="36" w:author="Francesco Pica" w:date="2019-11-03T18:01:00Z">
        <w:r w:rsidR="009F1F8B">
          <w:t>)</w:t>
        </w:r>
      </w:ins>
      <w:ins w:id="37" w:author="Francesco Pica" w:date="2019-11-03T16:51:00Z">
        <w:r w:rsidR="00261453">
          <w:t xml:space="preserve"> network</w:t>
        </w:r>
      </w:ins>
      <w:r>
        <w:t xml:space="preserve"> supporting MPS. A Service User is assigned a priority level by a regional/national authority i.e., agency authorised to issue priority levels. Upon MPS invocation the calling Service User's priority level is used to identify the priority to be used for the session being established.</w:t>
      </w:r>
    </w:p>
    <w:p w:rsidR="00346917" w:rsidRDefault="00346917" w:rsidP="00346917">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rsidR="00346917" w:rsidRPr="00A40709" w:rsidRDefault="00346917" w:rsidP="00346917">
      <w:r w:rsidRPr="00A40709">
        <w:lastRenderedPageBreak/>
        <w:t>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eNodeB capacity), so as not to compromise this function.</w:t>
      </w:r>
    </w:p>
    <w:p w:rsidR="00605C78" w:rsidRDefault="00605C78" w:rsidP="00605C78">
      <w:pPr>
        <w:pStyle w:val="B1"/>
      </w:pPr>
    </w:p>
    <w:p w:rsidR="00761F42"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605C78" w:rsidRDefault="00605C78" w:rsidP="00EA531A">
      <w:pPr>
        <w:pStyle w:val="Heading2"/>
      </w:pPr>
      <w:bookmarkStart w:id="38" w:name="_Toc20494491"/>
    </w:p>
    <w:p w:rsidR="00EA531A" w:rsidRDefault="00EA531A" w:rsidP="00EA531A">
      <w:pPr>
        <w:pStyle w:val="Heading2"/>
      </w:pPr>
      <w:r>
        <w:t>5.4</w:t>
      </w:r>
      <w:r>
        <w:tab/>
        <w:t>Priority session treatment in terminating network</w:t>
      </w:r>
      <w:bookmarkEnd w:id="38"/>
    </w:p>
    <w:p w:rsidR="00EA531A" w:rsidRDefault="00EA531A" w:rsidP="00EA531A">
      <w:r>
        <w:t>When a terminating network receives an</w:t>
      </w:r>
      <w:r w:rsidRPr="004D5983">
        <w:t xml:space="preserve"> </w:t>
      </w:r>
      <w:r>
        <w:t xml:space="preserve">incoming MPS </w:t>
      </w:r>
      <w:r w:rsidRPr="004D5983">
        <w:t>session</w:t>
      </w:r>
      <w:r>
        <w:t xml:space="preserve"> establishment attempt, the MPS</w:t>
      </w:r>
      <w:r w:rsidRPr="004D5983">
        <w:t xml:space="preserve"> session shall receive priority treatment (priority access to </w:t>
      </w:r>
      <w:r>
        <w:t>signalling and media bearer resources for voice, video, and data</w:t>
      </w:r>
      <w:r w:rsidRPr="004D5983">
        <w:t>) in the terminating PLMN, based on the originating Service User priority</w:t>
      </w:r>
      <w:r>
        <w:t xml:space="preserve"> information</w:t>
      </w:r>
      <w:r w:rsidRPr="004D5983">
        <w:t>.</w:t>
      </w:r>
      <w:r>
        <w:t xml:space="preserve"> When requested, this includes MPS</w:t>
      </w:r>
      <w:r w:rsidRPr="00AA5588">
        <w:t xml:space="preserve"> </w:t>
      </w:r>
      <w:r>
        <w:t>treatment</w:t>
      </w:r>
      <w:r w:rsidRPr="00AA5588">
        <w:t xml:space="preserve"> </w:t>
      </w:r>
      <w:r>
        <w:t xml:space="preserve">towards an </w:t>
      </w:r>
      <w:ins w:id="39" w:author="Francesco Pica" w:date="2019-11-03T18:03:00Z">
        <w:r w:rsidR="009F1F8B">
          <w:t xml:space="preserve">external (non-3GPP) network </w:t>
        </w:r>
      </w:ins>
      <w:del w:id="40" w:author="Francesco Pica" w:date="2019-11-03T18:04:00Z">
        <w:r w:rsidDel="009F1F8B">
          <w:delText xml:space="preserve">enterprise </w:delText>
        </w:r>
      </w:del>
      <w:r>
        <w:t>network supporting MPS.</w:t>
      </w:r>
    </w:p>
    <w:p w:rsidR="00EA531A" w:rsidRDefault="00EA531A" w:rsidP="00EA531A">
      <w:r>
        <w:t>A</w:t>
      </w:r>
      <w:r w:rsidRPr="006874BB">
        <w:t>s a</w:t>
      </w:r>
      <w:r>
        <w:t xml:space="preserve">n </w:t>
      </w:r>
      <w:r w:rsidRPr="006874BB">
        <w:t>operator option</w:t>
      </w:r>
      <w:r>
        <w:t>,</w:t>
      </w:r>
      <w:r w:rsidRPr="006874BB">
        <w:t xml:space="preserve"> the terminating </w:t>
      </w:r>
      <w:r>
        <w:t>network may invoke</w:t>
      </w:r>
      <w:r w:rsidRPr="006874BB">
        <w:t xml:space="preserve"> priority </w:t>
      </w:r>
      <w:r>
        <w:t>treatment for an incoming session from a non-MPS subscriber to an MPS subscriber (see clause 4).</w:t>
      </w:r>
    </w:p>
    <w:p w:rsidR="00EA531A" w:rsidRPr="009F273A" w:rsidRDefault="00EA531A" w:rsidP="00EA531A">
      <w:r w:rsidRPr="009F273A">
        <w:t>When the terminating network supporting session establishment cannot assign the necessary resources to the MPS session, the MPS session request shall be:</w:t>
      </w:r>
    </w:p>
    <w:p w:rsidR="00EA531A" w:rsidRDefault="00EA531A" w:rsidP="00EA531A">
      <w:pPr>
        <w:pStyle w:val="B1"/>
      </w:pPr>
      <w:r>
        <w:t>-</w:t>
      </w:r>
      <w:r>
        <w:tab/>
      </w:r>
      <w:r w:rsidRPr="009F273A">
        <w:t>Queued,</w:t>
      </w:r>
    </w:p>
    <w:p w:rsidR="00EA531A" w:rsidRDefault="00EA531A" w:rsidP="00EA531A">
      <w:pPr>
        <w:pStyle w:val="B1"/>
      </w:pPr>
      <w:r>
        <w:t>-</w:t>
      </w:r>
      <w:r>
        <w:tab/>
      </w:r>
      <w:r w:rsidRPr="009F273A">
        <w:t>Processed for the next available resource in accordance with the Service User</w:t>
      </w:r>
      <w:r>
        <w:t>'</w:t>
      </w:r>
      <w:r w:rsidRPr="009F273A">
        <w:t>s priority level and session arrival time.</w:t>
      </w:r>
    </w:p>
    <w:p w:rsidR="00EA531A" w:rsidRDefault="00EA531A" w:rsidP="00EA531A">
      <w:r>
        <w:t>The network shall support the capability to inform the calling Service User about the status of the MPS session (e.g., tones or signalling messages can be used to indicate that the session request has been queued).</w:t>
      </w:r>
    </w:p>
    <w:p w:rsidR="00EA531A" w:rsidRPr="004D5983" w:rsidRDefault="00EA531A" w:rsidP="00EA531A">
      <w:r>
        <w:rPr>
          <w:rFonts w:eastAsia="SimSun" w:hint="eastAsia"/>
          <w:lang w:eastAsia="zh-CN"/>
        </w:rPr>
        <w:t>If the queued MPS session times out</w:t>
      </w:r>
      <w:r>
        <w:rPr>
          <w:rFonts w:eastAsia="SimSun"/>
          <w:lang w:eastAsia="zh-CN"/>
        </w:rPr>
        <w:t>, then normal session processing applies.</w:t>
      </w:r>
    </w:p>
    <w:p w:rsidR="00EA531A" w:rsidRDefault="00EA531A" w:rsidP="00EA531A">
      <w:pPr>
        <w:pStyle w:val="Heading2"/>
      </w:pPr>
      <w:bookmarkStart w:id="41" w:name="_Toc20494492"/>
      <w:r>
        <w:t>5.4a</w:t>
      </w:r>
      <w:r>
        <w:tab/>
        <w:t>Priority Data Bearer Service</w:t>
      </w:r>
      <w:bookmarkEnd w:id="41"/>
    </w:p>
    <w:p w:rsidR="00EA531A" w:rsidRDefault="00EA531A" w:rsidP="00EA531A">
      <w:r>
        <w:t xml:space="preserve">The Priority Data Bearer Service provides </w:t>
      </w:r>
      <w:del w:id="42" w:author="Francesco Pica" w:date="2019-11-03T18:05:00Z">
        <w:r w:rsidDel="009F1F8B">
          <w:delText>LTE/5G access with</w:delText>
        </w:r>
      </w:del>
      <w:r>
        <w:t xml:space="preserve"> MPS priority for data and video services not under IMS control.</w:t>
      </w:r>
    </w:p>
    <w:p w:rsidR="00EA531A" w:rsidRDefault="00EA531A" w:rsidP="00EA531A">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rsidR="00EA531A" w:rsidRDefault="00EA531A" w:rsidP="00EA531A">
      <w:pPr>
        <w:pStyle w:val="B1"/>
      </w:pPr>
      <w:r>
        <w:t>-</w:t>
      </w:r>
      <w:r>
        <w:tab/>
        <w:t>A Priority Data Bearer service session shall be given priority for admission/upgrade over non-Priority Data Bearer sessions during times of congestion;</w:t>
      </w:r>
    </w:p>
    <w:p w:rsidR="00EA531A" w:rsidRPr="004D5983" w:rsidRDefault="00EA531A" w:rsidP="00EA531A">
      <w:pPr>
        <w:pStyle w:val="B1"/>
      </w:pPr>
      <w:r>
        <w:t>-</w:t>
      </w:r>
      <w:r>
        <w:tab/>
        <w:t>Data packets belonging to a Priority Data Bearer service shall not be dropped before data packets belonging to a non-Priority Data Bearer service session, when the network is experiencing congestion, subject to the limitation imposed by public access. Priority Data Bearer session QoS, as required for the type of service invoked (e.g., packet delay), should be maintained throughout the activity of the data session.</w:t>
      </w:r>
    </w:p>
    <w:p w:rsidR="00EA531A" w:rsidRDefault="00EA531A" w:rsidP="00EA531A">
      <w:r w:rsidRPr="00F6546F">
        <w:t>MPS for Data Transport Service (DTS) is a generic priority packet transport service that applies independently of the specific data application being used, focused on providing priority only to those applications using the default bearer (</w:t>
      </w:r>
      <w:del w:id="43" w:author="Francesco Pica" w:date="2019-11-03T18:06:00Z">
        <w:r w:rsidRPr="00F6546F" w:rsidDel="009F1F8B">
          <w:delText>LTE</w:delText>
        </w:r>
      </w:del>
      <w:ins w:id="44" w:author="Francesco Pica" w:date="2019-11-03T18:06:00Z">
        <w:r w:rsidR="009F1F8B">
          <w:t>EPS</w:t>
        </w:r>
      </w:ins>
      <w:r w:rsidRPr="00F6546F">
        <w:t>), or default QoS flow (5G</w:t>
      </w:r>
      <w:ins w:id="45" w:author="Francesco Pica" w:date="2019-11-03T18:06:00Z">
        <w:r w:rsidR="009F1F8B">
          <w:t>S</w:t>
        </w:r>
      </w:ins>
      <w:r w:rsidRPr="00F6546F">
        <w:t>). It is a specific example of Priority Data Bearer Service.  MPS for DTS service specific requirements are described in clause 9.3.</w:t>
      </w:r>
    </w:p>
    <w:p w:rsidR="00605C78"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lastRenderedPageBreak/>
        <w:t>&lt;</w:t>
      </w:r>
      <w:r>
        <w:rPr>
          <w:rFonts w:ascii="Arial" w:hAnsi="Arial"/>
          <w:i/>
          <w:sz w:val="22"/>
        </w:rPr>
        <w:t>next change&gt;</w:t>
      </w:r>
    </w:p>
    <w:p w:rsidR="00EA531A" w:rsidRDefault="00EA531A"/>
    <w:p w:rsidR="00AE0F08" w:rsidRPr="00AE0F08" w:rsidRDefault="00AE0F08" w:rsidP="00AE0F08">
      <w:pPr>
        <w:keepNext/>
        <w:keepLines/>
        <w:spacing w:before="120"/>
        <w:ind w:left="1134" w:hanging="1134"/>
        <w:outlineLvl w:val="2"/>
        <w:rPr>
          <w:rFonts w:ascii="Arial" w:hAnsi="Arial"/>
          <w:sz w:val="28"/>
          <w:lang w:eastAsia="x-none"/>
        </w:rPr>
      </w:pPr>
      <w:bookmarkStart w:id="46" w:name="_Toc20494498"/>
      <w:r w:rsidRPr="00AE0F08">
        <w:rPr>
          <w:rFonts w:ascii="Arial" w:hAnsi="Arial"/>
          <w:sz w:val="28"/>
          <w:lang w:eastAsia="x-none"/>
        </w:rPr>
        <w:t>5.8.2</w:t>
      </w:r>
      <w:r w:rsidRPr="00AE0F08">
        <w:rPr>
          <w:rFonts w:ascii="Arial" w:hAnsi="Arial"/>
          <w:sz w:val="28"/>
          <w:lang w:eastAsia="x-none"/>
        </w:rPr>
        <w:tab/>
        <w:t>Roaming outside the home country</w:t>
      </w:r>
      <w:bookmarkEnd w:id="46"/>
    </w:p>
    <w:p w:rsidR="00AE0F08" w:rsidRPr="00AE0F08" w:rsidRDefault="00AE0F08" w:rsidP="00AE0F08">
      <w:r w:rsidRPr="00AE0F08">
        <w:t>The system shall support MPS when a UE with an MPS subscription is roaming outside of the home country and the visited and home network support MPS, and roaming agreements are in place for MPS.</w:t>
      </w:r>
    </w:p>
    <w:p w:rsidR="00AE0F08" w:rsidRPr="00AE0F08" w:rsidRDefault="00AE0F08" w:rsidP="00AE0F08">
      <w:pPr>
        <w:keepLines/>
        <w:ind w:left="1135" w:hanging="851"/>
        <w:rPr>
          <w:rFonts w:eastAsia="Calibri"/>
        </w:rPr>
      </w:pPr>
      <w:r w:rsidRPr="00AE0F08">
        <w:rPr>
          <w:rFonts w:eastAsia="Calibri"/>
        </w:rPr>
        <w:t>NOTE 1:</w:t>
      </w:r>
      <w:r w:rsidRPr="00AE0F08">
        <w:rPr>
          <w:rFonts w:eastAsia="Calibri"/>
        </w:rPr>
        <w:tab/>
        <w:t>Roaming outside a home country is subject to national/regional rules and operator policy.</w:t>
      </w:r>
    </w:p>
    <w:p w:rsidR="00AE0F08" w:rsidRPr="00AE0F08" w:rsidDel="00913D89" w:rsidRDefault="00AE0F08" w:rsidP="00AE0F08">
      <w:pPr>
        <w:keepLines/>
        <w:ind w:left="1135" w:hanging="851"/>
        <w:rPr>
          <w:del w:id="47" w:author="Francesco Pica" w:date="2019-11-03T18:32:00Z"/>
          <w:rFonts w:eastAsia="Calibri"/>
        </w:rPr>
      </w:pPr>
      <w:r w:rsidRPr="00AE0F08">
        <w:rPr>
          <w:rFonts w:eastAsia="Calibri"/>
        </w:rPr>
        <w:t>NOTE 2:</w:t>
      </w:r>
      <w:r w:rsidRPr="00AE0F08">
        <w:rPr>
          <w:rFonts w:eastAsia="Calibri"/>
        </w:rPr>
        <w:tab/>
      </w:r>
      <w:del w:id="48" w:author="Francesco Pica" w:date="2019-11-03T18:31:00Z">
        <w:r w:rsidRPr="00AE0F08" w:rsidDel="00913D89">
          <w:rPr>
            <w:rFonts w:eastAsia="Calibri"/>
          </w:rPr>
          <w:delText>The UE subscription in the home PLMN is configured for MPS with the visited PLMN outside the home country a</w:delText>
        </w:r>
      </w:del>
      <w:ins w:id="49" w:author="Francesco Pica" w:date="2019-11-03T18:31:00Z">
        <w:r w:rsidR="00913D89">
          <w:rPr>
            <w:rFonts w:eastAsia="Calibri"/>
          </w:rPr>
          <w:t>A</w:t>
        </w:r>
      </w:ins>
      <w:r w:rsidRPr="00AE0F08">
        <w:rPr>
          <w:rFonts w:eastAsia="Calibri"/>
        </w:rPr>
        <w:t>s specified in TS 22.261 [7] clause 6.22.2.2</w:t>
      </w:r>
      <w:ins w:id="50" w:author="Francesco Pica" w:date="2019-11-03T18:32:00Z">
        <w:r w:rsidR="00913D89">
          <w:rPr>
            <w:rFonts w:eastAsia="Calibri"/>
          </w:rPr>
          <w:t>,</w:t>
        </w:r>
      </w:ins>
      <w:r w:rsidRPr="00AE0F08">
        <w:rPr>
          <w:rFonts w:eastAsia="Calibri"/>
        </w:rPr>
        <w:t xml:space="preserve"> for 5G</w:t>
      </w:r>
      <w:ins w:id="51" w:author="Francesco Pica" w:date="2019-11-03T18:32:00Z">
        <w:r w:rsidR="00913D89">
          <w:rPr>
            <w:rFonts w:eastAsia="Calibri"/>
          </w:rPr>
          <w:t>S</w:t>
        </w:r>
      </w:ins>
      <w:r w:rsidRPr="00AE0F08">
        <w:rPr>
          <w:rFonts w:eastAsia="Calibri"/>
        </w:rPr>
        <w:t xml:space="preserve"> (E-UTRA</w:t>
      </w:r>
      <w:del w:id="52" w:author="Francesco Pica" w:date="2019-11-03T19:43:00Z">
        <w:r w:rsidRPr="00AE0F08" w:rsidDel="00DA19E3">
          <w:rPr>
            <w:rFonts w:eastAsia="Calibri"/>
          </w:rPr>
          <w:delText>N</w:delText>
        </w:r>
      </w:del>
      <w:r w:rsidRPr="00AE0F08">
        <w:rPr>
          <w:rFonts w:eastAsia="Calibri"/>
        </w:rPr>
        <w:t xml:space="preserve"> and NR access to the 5GC)</w:t>
      </w:r>
      <w:del w:id="53" w:author="Francesco Pica" w:date="2019-11-03T18:32:00Z">
        <w:r w:rsidRPr="00AE0F08" w:rsidDel="00913D89">
          <w:rPr>
            <w:rFonts w:eastAsia="Calibri"/>
          </w:rPr>
          <w:delText>.</w:delText>
        </w:r>
      </w:del>
    </w:p>
    <w:p w:rsidR="00AE0F08" w:rsidRDefault="00AE0F08" w:rsidP="00AE0F08">
      <w:pPr>
        <w:keepLines/>
        <w:ind w:left="1135" w:hanging="851"/>
        <w:rPr>
          <w:rFonts w:eastAsia="Calibri"/>
        </w:rPr>
      </w:pPr>
      <w:del w:id="54" w:author="Francesco Pica" w:date="2019-11-03T18:32:00Z">
        <w:r w:rsidRPr="00AE0F08" w:rsidDel="00913D89">
          <w:rPr>
            <w:rFonts w:eastAsia="Calibri"/>
          </w:rPr>
          <w:delText>NOTE 3:</w:delText>
        </w:r>
        <w:r w:rsidRPr="00AE0F08" w:rsidDel="00913D89">
          <w:rPr>
            <w:rFonts w:eastAsia="Calibri"/>
          </w:rPr>
          <w:tab/>
        </w:r>
      </w:del>
      <w:ins w:id="55" w:author="Francesco Pica" w:date="2019-11-03T18:32:00Z">
        <w:r w:rsidR="00913D89">
          <w:rPr>
            <w:rFonts w:eastAsia="Calibri"/>
          </w:rPr>
          <w:t xml:space="preserve"> </w:t>
        </w:r>
      </w:ins>
      <w:del w:id="56" w:author="Francesco Pica" w:date="2019-11-03T18:32:00Z">
        <w:r w:rsidRPr="00AE0F08" w:rsidDel="00913D89">
          <w:rPr>
            <w:rFonts w:eastAsia="Calibri"/>
          </w:rPr>
          <w:delText>T</w:delText>
        </w:r>
      </w:del>
      <w:ins w:id="57" w:author="Francesco Pica" w:date="2019-11-03T18:32:00Z">
        <w:r w:rsidR="00913D89">
          <w:rPr>
            <w:rFonts w:eastAsia="Calibri"/>
          </w:rPr>
          <w:t>t</w:t>
        </w:r>
      </w:ins>
      <w:r w:rsidRPr="00AE0F08">
        <w:rPr>
          <w:rFonts w:eastAsia="Calibri"/>
        </w:rPr>
        <w:t xml:space="preserve">he home PLMN </w:t>
      </w:r>
      <w:del w:id="58" w:author="Francesco Pica" w:date="2019-11-03T18:33:00Z">
        <w:r w:rsidRPr="00AE0F08" w:rsidDel="00913D89">
          <w:rPr>
            <w:rFonts w:eastAsia="Calibri"/>
          </w:rPr>
          <w:delText xml:space="preserve">has </w:delText>
        </w:r>
      </w:del>
      <w:ins w:id="59" w:author="Francesco Pica" w:date="2019-11-03T18:33:00Z">
        <w:r w:rsidR="00913D89">
          <w:rPr>
            <w:rFonts w:eastAsia="Calibri"/>
          </w:rPr>
          <w:t>can</w:t>
        </w:r>
        <w:r w:rsidR="00913D89" w:rsidRPr="00AE0F08">
          <w:rPr>
            <w:rFonts w:eastAsia="Calibri"/>
          </w:rPr>
          <w:t xml:space="preserve"> </w:t>
        </w:r>
      </w:ins>
      <w:r w:rsidRPr="00AE0F08">
        <w:rPr>
          <w:rFonts w:eastAsia="Calibri"/>
        </w:rPr>
        <w:t>configure</w:t>
      </w:r>
      <w:del w:id="60" w:author="Francesco Pica" w:date="2019-11-03T18:33:00Z">
        <w:r w:rsidRPr="00AE0F08" w:rsidDel="00913D89">
          <w:rPr>
            <w:rFonts w:eastAsia="Calibri"/>
          </w:rPr>
          <w:delText>d</w:delText>
        </w:r>
      </w:del>
      <w:r w:rsidRPr="00AE0F08">
        <w:rPr>
          <w:rFonts w:eastAsia="Calibri"/>
        </w:rPr>
        <w:t xml:space="preserve"> the UE to discover and select a network supporting MPS when roaming outside of the home country (e.g., the UE is configured to select a specific MPS capable visited PLMN when roaming in a country that may have multiple PLMNs where some are MPS capable and some are not MPS capable). </w:t>
      </w:r>
    </w:p>
    <w:p w:rsidR="00605C78" w:rsidRDefault="00605C78" w:rsidP="00AE0F08">
      <w:pPr>
        <w:keepLines/>
        <w:ind w:left="1135" w:hanging="851"/>
        <w:rPr>
          <w:rFonts w:eastAsia="Calibri"/>
        </w:rPr>
      </w:pPr>
    </w:p>
    <w:p w:rsidR="00605C78" w:rsidRDefault="00605C78" w:rsidP="00605C78">
      <w:pPr>
        <w:pBdr>
          <w:top w:val="single" w:sz="4" w:space="1" w:color="auto"/>
          <w:left w:val="single" w:sz="4" w:space="4" w:color="auto"/>
          <w:bottom w:val="single" w:sz="4" w:space="1" w:color="auto"/>
          <w:right w:val="single" w:sz="4" w:space="4" w:color="auto"/>
        </w:pBdr>
        <w:jc w:val="center"/>
      </w:pPr>
      <w:r w:rsidRPr="009A4653">
        <w:rPr>
          <w:rFonts w:ascii="Arial" w:hAnsi="Arial"/>
          <w:i/>
          <w:sz w:val="22"/>
        </w:rPr>
        <w:t>&lt;</w:t>
      </w:r>
      <w:r>
        <w:rPr>
          <w:rFonts w:ascii="Arial" w:hAnsi="Arial"/>
          <w:i/>
          <w:sz w:val="22"/>
        </w:rPr>
        <w:t>next change&gt;</w:t>
      </w:r>
    </w:p>
    <w:p w:rsidR="00605C78" w:rsidRPr="00AE0F08" w:rsidRDefault="00605C78" w:rsidP="00AE0F08">
      <w:pPr>
        <w:keepLines/>
        <w:ind w:left="1135" w:hanging="851"/>
        <w:rPr>
          <w:rFonts w:eastAsia="Calibri"/>
        </w:rPr>
      </w:pPr>
    </w:p>
    <w:p w:rsidR="00AE0F08" w:rsidRDefault="00AE0F08">
      <w:pPr>
        <w:pBdr>
          <w:bottom w:val="single" w:sz="6" w:space="1" w:color="auto"/>
        </w:pBdr>
      </w:pPr>
    </w:p>
    <w:p w:rsidR="006442A1" w:rsidRPr="006442A1" w:rsidRDefault="006442A1" w:rsidP="006442A1">
      <w:pPr>
        <w:keepNext/>
        <w:keepLines/>
        <w:spacing w:before="180"/>
        <w:ind w:left="1134" w:hanging="1134"/>
        <w:outlineLvl w:val="1"/>
        <w:rPr>
          <w:rFonts w:ascii="Arial" w:hAnsi="Arial"/>
          <w:sz w:val="32"/>
          <w:lang w:eastAsia="x-none"/>
        </w:rPr>
      </w:pPr>
      <w:bookmarkStart w:id="61" w:name="_Toc20494510"/>
      <w:r w:rsidRPr="006442A1">
        <w:rPr>
          <w:rFonts w:ascii="Arial" w:hAnsi="Arial"/>
          <w:sz w:val="32"/>
          <w:lang w:eastAsia="x-none"/>
        </w:rPr>
        <w:t>5.15</w:t>
      </w:r>
      <w:r w:rsidRPr="006442A1">
        <w:rPr>
          <w:rFonts w:ascii="Arial" w:hAnsi="Arial"/>
          <w:sz w:val="32"/>
          <w:lang w:eastAsia="x-none"/>
        </w:rPr>
        <w:tab/>
        <w:t>Quality of Service (QoS)</w:t>
      </w:r>
      <w:bookmarkEnd w:id="61"/>
    </w:p>
    <w:p w:rsidR="006442A1" w:rsidRPr="006442A1" w:rsidRDefault="006442A1" w:rsidP="006442A1">
      <w:r w:rsidRPr="006442A1">
        <w:t xml:space="preserve">In certain cases, the QoS characteristics (e.g., packet delay and packet loss) for an MPS session may be the same as the underlying communication service (e.g., voice, video or data) used to support the MPS session, with the MPS session being provided priority treatment subject to regional/national regulatory and operator policies. In other cases, there may be </w:t>
      </w:r>
      <w:proofErr w:type="gramStart"/>
      <w:r w:rsidRPr="006442A1">
        <w:t>need</w:t>
      </w:r>
      <w:proofErr w:type="gramEnd"/>
      <w:r w:rsidRPr="006442A1">
        <w:t xml:space="preserve"> to request specific QoS characteristics for the MPS session (e.g., specific data communications as described in clause 5.4a, 9.3).</w:t>
      </w:r>
    </w:p>
    <w:p w:rsidR="006442A1" w:rsidRPr="006442A1" w:rsidRDefault="006442A1" w:rsidP="006442A1">
      <w:r w:rsidRPr="006442A1">
        <w:t>The 3GPP network shall allow selection and/or configuration of QoS rule(s) appropriate for MPS Voice, Video and Data.</w:t>
      </w:r>
    </w:p>
    <w:p w:rsidR="006442A1" w:rsidRPr="006442A1" w:rsidRDefault="006442A1" w:rsidP="006442A1">
      <w:r w:rsidRPr="006442A1">
        <w:t xml:space="preserve">The 3GPP network shall allow enforcement of QoS rule(s) for MPS Voice, Video and Data. </w:t>
      </w:r>
    </w:p>
    <w:p w:rsidR="006442A1" w:rsidRPr="006442A1" w:rsidRDefault="006442A1" w:rsidP="006442A1">
      <w:del w:id="62" w:author="Francesco Pica" w:date="2019-11-03T18:39:00Z">
        <w:r w:rsidRPr="006442A1" w:rsidDel="006442A1">
          <w:delText>The system shall support means to retain MPS Voice, Video and Data as activated during transient network degradation conditions (e.g., during short radio link interruption caused by poor performance in anticipation of restoration)</w:delText>
        </w:r>
        <w:r w:rsidRPr="006442A1" w:rsidDel="006442A1">
          <w:rPr>
            <w:rFonts w:eastAsia="Calibri"/>
          </w:rPr>
          <w:delText xml:space="preserve"> only when the MPS session is re-verified</w:delText>
        </w:r>
        <w:r w:rsidRPr="006442A1" w:rsidDel="006442A1">
          <w:delText>.</w:delText>
        </w:r>
      </w:del>
    </w:p>
    <w:p w:rsidR="006442A1" w:rsidRPr="006442A1" w:rsidRDefault="006442A1" w:rsidP="006442A1">
      <w:pPr>
        <w:keepNext/>
        <w:keepLines/>
        <w:spacing w:before="180"/>
        <w:ind w:left="1134" w:hanging="1134"/>
        <w:outlineLvl w:val="1"/>
        <w:rPr>
          <w:rFonts w:ascii="Arial" w:hAnsi="Arial"/>
          <w:sz w:val="32"/>
          <w:lang w:eastAsia="x-none"/>
        </w:rPr>
      </w:pPr>
      <w:bookmarkStart w:id="63" w:name="_Toc20494511"/>
      <w:r w:rsidRPr="006442A1">
        <w:rPr>
          <w:rFonts w:ascii="Arial" w:hAnsi="Arial"/>
          <w:sz w:val="32"/>
          <w:lang w:eastAsia="x-none"/>
        </w:rPr>
        <w:t>5.16 Inter-network aspects</w:t>
      </w:r>
      <w:bookmarkEnd w:id="63"/>
    </w:p>
    <w:p w:rsidR="006442A1" w:rsidRPr="006442A1" w:rsidRDefault="006442A1" w:rsidP="006442A1">
      <w:r w:rsidRPr="006442A1">
        <w:t>The system shall allow MPS priorit</w:t>
      </w:r>
      <w:del w:id="64" w:author="Francesco Pica" w:date="2019-11-03T18:40:00Z">
        <w:r w:rsidRPr="006442A1" w:rsidDel="006442A1">
          <w:delText>y</w:delText>
        </w:r>
      </w:del>
      <w:ins w:id="65" w:author="Francesco Pica" w:date="2019-11-03T18:40:00Z">
        <w:r>
          <w:t>ies</w:t>
        </w:r>
      </w:ins>
      <w:r w:rsidRPr="006442A1">
        <w:t xml:space="preserve"> </w:t>
      </w:r>
      <w:del w:id="66" w:author="Francesco Pica" w:date="2019-11-03T18:40:00Z">
        <w:r w:rsidRPr="006442A1" w:rsidDel="006442A1">
          <w:delText xml:space="preserve">markings </w:delText>
        </w:r>
      </w:del>
      <w:r w:rsidRPr="006442A1">
        <w:t xml:space="preserve">to be signalled across </w:t>
      </w:r>
      <w:ins w:id="67" w:author="Francesco Pica" w:date="2019-11-03T18:43:00Z">
        <w:r w:rsidR="00273619">
          <w:t xml:space="preserve">interconnected </w:t>
        </w:r>
      </w:ins>
      <w:r w:rsidRPr="006442A1">
        <w:t>network</w:t>
      </w:r>
      <w:ins w:id="68" w:author="Francesco Pica" w:date="2019-11-03T18:43:00Z">
        <w:r w:rsidR="00273619">
          <w:t>s</w:t>
        </w:r>
      </w:ins>
      <w:del w:id="69" w:author="Francesco Pica" w:date="2019-11-03T18:43:00Z">
        <w:r w:rsidRPr="006442A1" w:rsidDel="00273619">
          <w:delText xml:space="preserve"> boundaries including international boundaries</w:delText>
        </w:r>
      </w:del>
      <w:ins w:id="70" w:author="Francesco Pica" w:date="2019-11-03T18:52:00Z">
        <w:r w:rsidR="0024709C">
          <w:t>, including non-3GPP networks</w:t>
        </w:r>
      </w:ins>
      <w:r w:rsidRPr="006442A1">
        <w:t>.</w:t>
      </w:r>
    </w:p>
    <w:p w:rsidR="006442A1" w:rsidRPr="006442A1" w:rsidRDefault="006442A1" w:rsidP="006442A1">
      <w:pPr>
        <w:keepLines/>
        <w:ind w:left="1135" w:hanging="851"/>
        <w:rPr>
          <w:lang w:val="x-none"/>
        </w:rPr>
      </w:pPr>
      <w:r w:rsidRPr="006442A1">
        <w:rPr>
          <w:lang w:val="x-none"/>
        </w:rPr>
        <w:t>NOTE</w:t>
      </w:r>
      <w:r w:rsidRPr="006442A1">
        <w:rPr>
          <w:lang w:val="en-US"/>
        </w:rPr>
        <w:t xml:space="preserve"> 1</w:t>
      </w:r>
      <w:r w:rsidRPr="006442A1">
        <w:rPr>
          <w:lang w:val="x-none"/>
        </w:rPr>
        <w:t xml:space="preserve">: </w:t>
      </w:r>
      <w:r w:rsidRPr="006442A1">
        <w:rPr>
          <w:lang w:val="x-none"/>
        </w:rPr>
        <w:tab/>
      </w:r>
      <w:r w:rsidRPr="006442A1">
        <w:rPr>
          <w:lang w:val="en-US"/>
        </w:rPr>
        <w:t xml:space="preserve">Support of MPS </w:t>
      </w:r>
      <w:ins w:id="71" w:author="Francesco Pica" w:date="2019-11-03T18:47:00Z">
        <w:r w:rsidR="00273619">
          <w:rPr>
            <w:lang w:val="en-US"/>
          </w:rPr>
          <w:t>services</w:t>
        </w:r>
      </w:ins>
      <w:ins w:id="72" w:author="Francesco Pica" w:date="2019-11-03T18:48:00Z">
        <w:r w:rsidR="00273619">
          <w:rPr>
            <w:lang w:val="en-US"/>
          </w:rPr>
          <w:t xml:space="preserve"> </w:t>
        </w:r>
      </w:ins>
      <w:del w:id="73" w:author="Francesco Pica" w:date="2019-11-03T18:48:00Z">
        <w:r w:rsidRPr="006442A1" w:rsidDel="00273619">
          <w:rPr>
            <w:lang w:val="en-US"/>
          </w:rPr>
          <w:delText xml:space="preserve">between </w:delText>
        </w:r>
      </w:del>
      <w:ins w:id="74" w:author="Francesco Pica" w:date="2019-11-03T18:48:00Z">
        <w:r w:rsidR="00273619">
          <w:rPr>
            <w:lang w:val="en-US"/>
          </w:rPr>
          <w:t>across</w:t>
        </w:r>
        <w:r w:rsidR="00273619" w:rsidRPr="006442A1">
          <w:rPr>
            <w:lang w:val="en-US"/>
          </w:rPr>
          <w:t xml:space="preserve"> </w:t>
        </w:r>
      </w:ins>
      <w:r w:rsidRPr="006442A1">
        <w:rPr>
          <w:lang w:val="en-US"/>
        </w:rPr>
        <w:t xml:space="preserve">networks is based on </w:t>
      </w:r>
      <w:r w:rsidRPr="006442A1">
        <w:rPr>
          <w:lang w:val="x-none"/>
        </w:rPr>
        <w:t>policy</w:t>
      </w:r>
      <w:r w:rsidRPr="006442A1">
        <w:rPr>
          <w:lang w:val="en-US"/>
        </w:rPr>
        <w:t xml:space="preserve"> and agreements between </w:t>
      </w:r>
      <w:ins w:id="75" w:author="Francesco Pica" w:date="2019-11-03T18:50:00Z">
        <w:r w:rsidR="00273619">
          <w:rPr>
            <w:lang w:val="en-US"/>
          </w:rPr>
          <w:t xml:space="preserve">the network </w:t>
        </w:r>
      </w:ins>
      <w:r w:rsidRPr="006442A1">
        <w:rPr>
          <w:lang w:val="en-US"/>
        </w:rPr>
        <w:t>operators</w:t>
      </w:r>
      <w:r w:rsidRPr="006442A1">
        <w:rPr>
          <w:lang w:val="x-none"/>
        </w:rPr>
        <w:t>.</w:t>
      </w:r>
    </w:p>
    <w:p w:rsidR="006442A1" w:rsidRPr="006442A1" w:rsidRDefault="006442A1" w:rsidP="006442A1">
      <w:pPr>
        <w:keepLines/>
        <w:ind w:left="1135" w:hanging="851"/>
        <w:rPr>
          <w:lang w:val="x-none"/>
        </w:rPr>
      </w:pPr>
      <w:r w:rsidRPr="006442A1">
        <w:rPr>
          <w:lang w:val="x-none"/>
        </w:rPr>
        <w:t>NOTE</w:t>
      </w:r>
      <w:r w:rsidRPr="006442A1">
        <w:rPr>
          <w:lang w:val="en-US"/>
        </w:rPr>
        <w:t xml:space="preserve"> 2</w:t>
      </w:r>
      <w:r w:rsidRPr="006442A1">
        <w:rPr>
          <w:lang w:val="x-none"/>
        </w:rPr>
        <w:t xml:space="preserve">: </w:t>
      </w:r>
      <w:r w:rsidRPr="006442A1">
        <w:rPr>
          <w:lang w:val="x-none"/>
        </w:rPr>
        <w:tab/>
        <w:t xml:space="preserve">Intermediate 3GPP networks not supporting MPS (e.g., transit networks between an originating network and terminating network) should allow MPS </w:t>
      </w:r>
      <w:del w:id="76" w:author="Francesco Pica" w:date="2019-11-03T18:51:00Z">
        <w:r w:rsidRPr="006442A1" w:rsidDel="00273619">
          <w:rPr>
            <w:lang w:val="x-none"/>
          </w:rPr>
          <w:delText xml:space="preserve">priority </w:delText>
        </w:r>
      </w:del>
      <w:ins w:id="77" w:author="Francesco Pica" w:date="2019-11-03T18:51:00Z">
        <w:r w:rsidR="00273619" w:rsidRPr="006442A1">
          <w:rPr>
            <w:lang w:val="x-none"/>
          </w:rPr>
          <w:t>priorit</w:t>
        </w:r>
        <w:r w:rsidR="00273619">
          <w:rPr>
            <w:lang w:val="en-US"/>
          </w:rPr>
          <w:t>ies</w:t>
        </w:r>
        <w:r w:rsidR="00273619" w:rsidRPr="006442A1">
          <w:rPr>
            <w:lang w:val="x-none"/>
          </w:rPr>
          <w:t xml:space="preserve"> </w:t>
        </w:r>
      </w:ins>
      <w:del w:id="78" w:author="Francesco Pica" w:date="2019-11-03T18:51:00Z">
        <w:r w:rsidRPr="006442A1" w:rsidDel="00273619">
          <w:rPr>
            <w:lang w:val="x-none"/>
          </w:rPr>
          <w:delText xml:space="preserve">markings </w:delText>
        </w:r>
      </w:del>
      <w:r w:rsidRPr="006442A1">
        <w:rPr>
          <w:lang w:val="x-none"/>
        </w:rPr>
        <w:t xml:space="preserve">to be </w:t>
      </w:r>
      <w:ins w:id="79" w:author="Francesco Pica" w:date="2019-11-03T18:51:00Z">
        <w:r w:rsidR="00273619">
          <w:rPr>
            <w:lang w:val="en-US"/>
          </w:rPr>
          <w:t>signalled</w:t>
        </w:r>
      </w:ins>
      <w:del w:id="80" w:author="Francesco Pica" w:date="2019-11-03T18:51:00Z">
        <w:r w:rsidRPr="006442A1" w:rsidDel="00273619">
          <w:rPr>
            <w:lang w:val="x-none"/>
          </w:rPr>
          <w:delText>passed</w:delText>
        </w:r>
      </w:del>
      <w:r w:rsidRPr="006442A1">
        <w:rPr>
          <w:lang w:val="x-none"/>
        </w:rPr>
        <w:t xml:space="preserve"> transparently</w:t>
      </w:r>
      <w:ins w:id="81" w:author="Francesco Pica" w:date="2019-11-03T18:52:00Z">
        <w:r w:rsidR="0024709C">
          <w:rPr>
            <w:lang w:val="en-US"/>
          </w:rPr>
          <w:t>,</w:t>
        </w:r>
      </w:ins>
      <w:r w:rsidRPr="006442A1">
        <w:rPr>
          <w:lang w:val="x-none"/>
        </w:rPr>
        <w:t xml:space="preserve"> based on operator policy</w:t>
      </w:r>
      <w:r w:rsidRPr="006442A1">
        <w:rPr>
          <w:lang w:val="en-US"/>
        </w:rPr>
        <w:t xml:space="preserve"> and agreements for MPS</w:t>
      </w:r>
      <w:r w:rsidRPr="006442A1">
        <w:rPr>
          <w:lang w:val="x-none"/>
        </w:rPr>
        <w:t>.</w:t>
      </w:r>
    </w:p>
    <w:p w:rsidR="006442A1" w:rsidRPr="006442A1" w:rsidRDefault="006442A1" w:rsidP="006442A1">
      <w:r w:rsidRPr="006442A1">
        <w:lastRenderedPageBreak/>
        <w:t xml:space="preserve">The system shall support means to identify that an incoming voice, video, or data session from another network is an MPS session </w:t>
      </w:r>
      <w:del w:id="82" w:author="Francesco Pica" w:date="2019-11-03T18:53:00Z">
        <w:r w:rsidRPr="006442A1" w:rsidDel="0024709C">
          <w:delText xml:space="preserve">based on the MPS priority markings </w:delText>
        </w:r>
      </w:del>
      <w:r w:rsidRPr="006442A1">
        <w:t>and to handle it with priority.</w:t>
      </w:r>
    </w:p>
    <w:p w:rsidR="006442A1" w:rsidRPr="006442A1" w:rsidRDefault="006442A1" w:rsidP="006442A1">
      <w:r w:rsidRPr="006442A1">
        <w:t xml:space="preserve">The system shall support measures to verify policy and admit an incoming MPS Voice, Video or Data session received from another network with priority. </w:t>
      </w:r>
    </w:p>
    <w:p w:rsidR="0024709C" w:rsidRDefault="0024709C"/>
    <w:p w:rsidR="009A4653" w:rsidRPr="009A4653" w:rsidRDefault="009A4653" w:rsidP="009A465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bookmarkStart w:id="83" w:name="_Hlk23832812"/>
      <w:r w:rsidRPr="009A4653">
        <w:rPr>
          <w:rFonts w:ascii="Arial" w:hAnsi="Arial"/>
          <w:i/>
          <w:sz w:val="22"/>
        </w:rPr>
        <w:t>&lt;</w:t>
      </w:r>
      <w:r>
        <w:rPr>
          <w:rFonts w:ascii="Arial" w:hAnsi="Arial"/>
          <w:i/>
          <w:sz w:val="22"/>
        </w:rPr>
        <w:t>next change</w:t>
      </w:r>
      <w:r w:rsidR="00605C78">
        <w:rPr>
          <w:rFonts w:ascii="Arial" w:hAnsi="Arial"/>
          <w:i/>
          <w:sz w:val="22"/>
        </w:rPr>
        <w:t>&gt;</w:t>
      </w:r>
      <w:bookmarkEnd w:id="83"/>
    </w:p>
    <w:p w:rsidR="00260450" w:rsidRDefault="00260450"/>
    <w:p w:rsidR="00260450" w:rsidRPr="00260450" w:rsidRDefault="00260450" w:rsidP="00260450">
      <w:pPr>
        <w:keepNext/>
        <w:keepLines/>
        <w:spacing w:before="120"/>
        <w:ind w:left="1134" w:hanging="1134"/>
        <w:outlineLvl w:val="2"/>
        <w:rPr>
          <w:rFonts w:ascii="Arial" w:hAnsi="Arial"/>
          <w:sz w:val="28"/>
          <w:lang w:eastAsia="x-none"/>
        </w:rPr>
      </w:pPr>
      <w:bookmarkStart w:id="84" w:name="_Toc20494523"/>
      <w:r w:rsidRPr="00260450">
        <w:rPr>
          <w:rFonts w:ascii="Arial" w:hAnsi="Arial"/>
          <w:sz w:val="28"/>
          <w:lang w:eastAsia="x-none"/>
        </w:rPr>
        <w:t>9.1.2</w:t>
      </w:r>
      <w:r w:rsidRPr="00260450">
        <w:rPr>
          <w:rFonts w:ascii="Arial" w:hAnsi="Arial"/>
          <w:sz w:val="28"/>
          <w:lang w:eastAsia="x-none"/>
        </w:rPr>
        <w:tab/>
        <w:t>Invocation and revocation</w:t>
      </w:r>
      <w:bookmarkEnd w:id="84"/>
    </w:p>
    <w:p w:rsidR="00260450" w:rsidRPr="00260450" w:rsidRDefault="00260450" w:rsidP="00260450">
      <w:pPr>
        <w:keepNext/>
        <w:keepLines/>
        <w:spacing w:before="120"/>
        <w:ind w:left="1418" w:hanging="1418"/>
        <w:outlineLvl w:val="3"/>
        <w:rPr>
          <w:rFonts w:ascii="Arial" w:hAnsi="Arial"/>
          <w:sz w:val="24"/>
          <w:lang w:eastAsia="x-none"/>
        </w:rPr>
      </w:pPr>
      <w:bookmarkStart w:id="85" w:name="_Toc20494524"/>
      <w:r w:rsidRPr="00260450">
        <w:rPr>
          <w:rFonts w:ascii="Arial" w:hAnsi="Arial"/>
          <w:sz w:val="24"/>
          <w:lang w:eastAsia="x-none"/>
        </w:rPr>
        <w:t>9.1.2.1</w:t>
      </w:r>
      <w:r w:rsidRPr="00260450">
        <w:rPr>
          <w:rFonts w:ascii="Arial" w:hAnsi="Arial"/>
          <w:sz w:val="24"/>
          <w:lang w:eastAsia="x-none"/>
        </w:rPr>
        <w:tab/>
        <w:t>Invocation</w:t>
      </w:r>
      <w:bookmarkEnd w:id="85"/>
    </w:p>
    <w:p w:rsidR="00260450" w:rsidRPr="00260450" w:rsidRDefault="00260450" w:rsidP="00260450">
      <w:r w:rsidRPr="00260450">
        <w:t xml:space="preserve">A Service User </w:t>
      </w:r>
      <w:del w:id="86" w:author="Francesco Pica" w:date="2019-11-03T21:51:00Z">
        <w:r w:rsidRPr="00260450" w:rsidDel="009A4653">
          <w:delText>using a UE with an MPS subscription</w:delText>
        </w:r>
      </w:del>
      <w:ins w:id="87" w:author="Francesco Pica" w:date="2019-11-03T21:51:00Z">
        <w:r w:rsidR="009A4653">
          <w:t>can</w:t>
        </w:r>
      </w:ins>
      <w:r w:rsidRPr="00260450">
        <w:t xml:space="preserve"> invoke</w:t>
      </w:r>
      <w:del w:id="88" w:author="Francesco Pica" w:date="2019-11-03T21:51:00Z">
        <w:r w:rsidRPr="00260450" w:rsidDel="009A4653">
          <w:delText>s</w:delText>
        </w:r>
      </w:del>
      <w:r w:rsidRPr="00260450">
        <w:t xml:space="preserve"> MPS to request priority for an MMTEL voice call </w:t>
      </w:r>
      <w:ins w:id="89" w:author="Francesco Pica" w:date="2019-11-03T21:52:00Z">
        <w:r w:rsidR="009A4653">
          <w:t>(or conference</w:t>
        </w:r>
      </w:ins>
      <w:ins w:id="90" w:author="Francesco Pica" w:date="2019-11-03T21:53:00Z">
        <w:r w:rsidR="004D4CAB">
          <w:t xml:space="preserve"> call</w:t>
        </w:r>
      </w:ins>
      <w:ins w:id="91" w:author="Francesco Pica" w:date="2019-11-03T21:52:00Z">
        <w:r w:rsidR="009A4653">
          <w:t xml:space="preserve">), e.g. </w:t>
        </w:r>
      </w:ins>
      <w:r w:rsidRPr="00260450">
        <w:t xml:space="preserve">when </w:t>
      </w:r>
      <w:del w:id="92" w:author="Francesco Pica" w:date="2019-11-03T21:53:00Z">
        <w:r w:rsidRPr="00260450" w:rsidDel="009A4653">
          <w:delText xml:space="preserve">the Service User is aware that normal voice service is degraded (e.g., </w:delText>
        </w:r>
      </w:del>
      <w:r w:rsidRPr="00260450">
        <w:t xml:space="preserve">the normal MMTEL </w:t>
      </w:r>
      <w:del w:id="93" w:author="Francesco Pica" w:date="2019-11-03T21:53:00Z">
        <w:r w:rsidRPr="00260450" w:rsidDel="004D4CAB">
          <w:delText xml:space="preserve">voice </w:delText>
        </w:r>
      </w:del>
      <w:r w:rsidRPr="00260450">
        <w:t>call cannot be established</w:t>
      </w:r>
      <w:del w:id="94" w:author="Francesco Pica" w:date="2019-11-03T21:53:00Z">
        <w:r w:rsidRPr="00260450" w:rsidDel="004D4CAB">
          <w:delText>)</w:delText>
        </w:r>
      </w:del>
      <w:r w:rsidRPr="00260450">
        <w:t>.</w:t>
      </w:r>
    </w:p>
    <w:p w:rsidR="00260450" w:rsidRPr="00260450" w:rsidRDefault="00260450" w:rsidP="00260450">
      <w:r w:rsidRPr="00260450">
        <w:t>The system shall support means for a Service User using a UE with an MPS subscription to initiate MPS for an MMTEL voice call or an MPS MMTEL voice conference call.</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voice call).</w:t>
      </w:r>
    </w:p>
    <w:p w:rsidR="00260450" w:rsidRPr="00260450" w:rsidRDefault="00260450" w:rsidP="00260450">
      <w:del w:id="95" w:author="Francesco Pica" w:date="2019-11-03T21:47:00Z">
        <w:r w:rsidRPr="00260450" w:rsidDel="009A4653">
          <w:delText>A Service User using a UE with an MPS subscription invokes MPS to request priority for an MMTEL voice call during roaming when the Service User is aware that normal voice service is degraded (e.g., the normal MMTEL voice call cannot be established due to network congestion).</w:delText>
        </w:r>
      </w:del>
    </w:p>
    <w:p w:rsidR="00260450" w:rsidRPr="00260450" w:rsidRDefault="00260450" w:rsidP="00260450">
      <w:r w:rsidRPr="00260450">
        <w:t>The system shall support means for a Service User using a UE with an MPS subscription to initiate MPS for an MMTEL voice call, or an MPS MMTEL voice conference call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voice call) that is recognized by the visited PLMN.</w:t>
      </w:r>
    </w:p>
    <w:p w:rsidR="00260450" w:rsidRPr="00260450" w:rsidDel="009A4653" w:rsidRDefault="00260450" w:rsidP="00260450">
      <w:pPr>
        <w:rPr>
          <w:del w:id="96" w:author="Francesco Pica" w:date="2019-11-03T21:48:00Z"/>
        </w:rPr>
      </w:pPr>
      <w:del w:id="97" w:author="Francesco Pica" w:date="2019-11-03T21:48:00Z">
        <w:r w:rsidRPr="00260450" w:rsidDel="009A4653">
          <w:delText>A Service User using a UE that does not have an MPS subscription invokes MPS to request priority for an MMTEL voice call when the Service User is aware that normal voice service is degraded (e.g., the normal MMTEL voice call cannot be established due to network congestion).</w:delText>
        </w:r>
      </w:del>
    </w:p>
    <w:p w:rsidR="00260450" w:rsidRPr="00260450" w:rsidRDefault="00260450" w:rsidP="00260450">
      <w:r w:rsidRPr="00260450">
        <w:t xml:space="preserve">The system shall support means for a Service User using a UE that does not have a subscription for MPS to initiate MPS for an MMTEL voice call or MMTEL voice conference call. </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invocation using a UE that does not have an MPS subscription is done using a predetermined method that is outside the scope of 3GPP (e.g., by the Service User use of a predetermine access number, such as a special telephone number).</w:t>
      </w:r>
    </w:p>
    <w:p w:rsidR="00260450" w:rsidRPr="00260450" w:rsidRDefault="00260450" w:rsidP="00260450">
      <w:del w:id="98" w:author="Francesco Pica" w:date="2019-11-03T21:49:00Z">
        <w:r w:rsidRPr="00260450" w:rsidDel="009A4653">
          <w:delText>A Service User who is the host of a MMTEL voice conference invokes MPS to upgrade the entire MMTEL voice conference call to obtain priority treatment for all participants on the MMTEL voice conference call when the Service User is aware that normal voice service is degraded (e.g., the normal MMTEL voice conference call cannot be established), or when an established MMTEL voice conference call becomes unacceptable (e.g., due to network congestion).</w:delText>
        </w:r>
      </w:del>
    </w:p>
    <w:p w:rsidR="00260450" w:rsidRPr="00260450" w:rsidRDefault="00260450" w:rsidP="00260450">
      <w:r w:rsidRPr="00260450">
        <w:t>The system shall support means for a Service User to:</w:t>
      </w:r>
    </w:p>
    <w:p w:rsidR="00260450" w:rsidRPr="00260450" w:rsidRDefault="00260450" w:rsidP="00260450">
      <w:pPr>
        <w:ind w:left="568" w:hanging="284"/>
      </w:pPr>
      <w:r w:rsidRPr="00260450">
        <w:lastRenderedPageBreak/>
        <w:t>-</w:t>
      </w:r>
      <w:r w:rsidRPr="00260450">
        <w:tab/>
        <w:t>initiate MPS for all participants of an MMTEL voice conference call, or</w:t>
      </w:r>
    </w:p>
    <w:p w:rsidR="00260450" w:rsidRPr="00260450" w:rsidRDefault="00260450" w:rsidP="00260450">
      <w:pPr>
        <w:ind w:left="568" w:hanging="284"/>
      </w:pPr>
      <w:r w:rsidRPr="00260450">
        <w:t>-</w:t>
      </w:r>
      <w:r w:rsidRPr="00260450">
        <w:tab/>
        <w:t>request upgrade of all participants of an ongoing MMTEL voice conference call to MPS.</w:t>
      </w:r>
    </w:p>
    <w:p w:rsidR="00260450" w:rsidRPr="00260450" w:rsidRDefault="00260450" w:rsidP="00260450">
      <w:pPr>
        <w:rPr>
          <w:rFonts w:eastAsia="Calibri"/>
        </w:rPr>
      </w:pPr>
      <w:r w:rsidRPr="00260450">
        <w:rPr>
          <w:rFonts w:eastAsia="Calibri"/>
        </w:rPr>
        <w:t>The system shall provide MPS for a late participant joining an MPS for MMTEL voice conference after MPS was activated for all participants.</w:t>
      </w:r>
    </w:p>
    <w:p w:rsidR="00260450" w:rsidRPr="00260450" w:rsidRDefault="00260450" w:rsidP="00260450">
      <w:pPr>
        <w:keepLines/>
        <w:ind w:left="1135" w:hanging="851"/>
        <w:rPr>
          <w:rFonts w:eastAsia="Calibri"/>
          <w:lang w:val="en-US"/>
        </w:rPr>
      </w:pPr>
      <w:r w:rsidRPr="00260450">
        <w:rPr>
          <w:rFonts w:eastAsia="Calibri"/>
        </w:rPr>
        <w:t>NOTE 4:</w:t>
      </w:r>
      <w:r w:rsidRPr="00260450">
        <w:rPr>
          <w:rFonts w:eastAsia="Calibri"/>
        </w:rPr>
        <w:tab/>
      </w:r>
      <w:r w:rsidRPr="00260450">
        <w:rPr>
          <w:lang w:val="x-none"/>
        </w:rPr>
        <w:t>When MPS is invoked for all participants</w:t>
      </w:r>
      <w:r w:rsidRPr="00260450">
        <w:rPr>
          <w:lang w:val="en-US"/>
        </w:rPr>
        <w:t xml:space="preserve"> of a MMTEL voice conference</w:t>
      </w:r>
      <w:r w:rsidRPr="00260450">
        <w:rPr>
          <w:lang w:val="x-none"/>
        </w:rPr>
        <w:t xml:space="preserve">, the </w:t>
      </w:r>
      <w:r w:rsidRPr="00260450">
        <w:rPr>
          <w:lang w:val="en-US"/>
        </w:rPr>
        <w:t>user</w:t>
      </w:r>
      <w:r w:rsidRPr="00260450">
        <w:rPr>
          <w:lang w:val="x-none"/>
        </w:rPr>
        <w:t xml:space="preserve"> priority level is based on the host MPS </w:t>
      </w:r>
      <w:r w:rsidRPr="00260450">
        <w:rPr>
          <w:lang w:val="en-US"/>
        </w:rPr>
        <w:t xml:space="preserve">Service </w:t>
      </w:r>
      <w:r w:rsidRPr="00260450">
        <w:rPr>
          <w:lang w:val="x-none"/>
        </w:rPr>
        <w:t xml:space="preserve">User, except in cases where </w:t>
      </w:r>
      <w:r w:rsidRPr="00260450">
        <w:rPr>
          <w:lang w:val="en-US"/>
        </w:rPr>
        <w:t>an</w:t>
      </w:r>
      <w:r w:rsidRPr="00260450">
        <w:rPr>
          <w:lang w:val="x-none"/>
        </w:rPr>
        <w:t xml:space="preserve"> individual participant used MPS to join the conference with a higher </w:t>
      </w:r>
      <w:r w:rsidRPr="00260450">
        <w:rPr>
          <w:lang w:val="en-US"/>
        </w:rPr>
        <w:t xml:space="preserve">user </w:t>
      </w:r>
      <w:r w:rsidRPr="00260450">
        <w:rPr>
          <w:lang w:val="x-none"/>
        </w:rPr>
        <w:t xml:space="preserve">priority level, the higher </w:t>
      </w:r>
      <w:r w:rsidRPr="00260450">
        <w:rPr>
          <w:lang w:val="en-US"/>
        </w:rPr>
        <w:t>user</w:t>
      </w:r>
      <w:r w:rsidRPr="00260450">
        <w:rPr>
          <w:lang w:val="x-none"/>
        </w:rPr>
        <w:t xml:space="preserve"> priority level is kept</w:t>
      </w:r>
      <w:r w:rsidRPr="00260450">
        <w:rPr>
          <w:lang w:val="en-US"/>
        </w:rPr>
        <w:t>.</w:t>
      </w:r>
    </w:p>
    <w:p w:rsidR="00260450" w:rsidRPr="004D4CAB" w:rsidRDefault="00260450" w:rsidP="004D4CAB">
      <w:pPr>
        <w:keepLines/>
        <w:ind w:left="1135" w:hanging="851"/>
        <w:rPr>
          <w:lang w:val="en-US"/>
        </w:rPr>
      </w:pPr>
      <w:r w:rsidRPr="00260450">
        <w:rPr>
          <w:lang w:val="x-none"/>
        </w:rPr>
        <w:t>NOTE</w:t>
      </w:r>
      <w:r w:rsidRPr="00260450">
        <w:rPr>
          <w:lang w:val="en-US"/>
        </w:rPr>
        <w:t xml:space="preserve"> 5</w:t>
      </w:r>
      <w:r w:rsidRPr="00260450">
        <w:rPr>
          <w:lang w:val="x-none"/>
        </w:rPr>
        <w:t>:</w:t>
      </w:r>
      <w:r w:rsidRPr="00260450">
        <w:rPr>
          <w:lang w:val="x-none"/>
        </w:rPr>
        <w:tab/>
      </w:r>
      <w:r w:rsidRPr="00260450">
        <w:rPr>
          <w:lang w:val="en-US"/>
        </w:rPr>
        <w:t>The</w:t>
      </w:r>
      <w:r w:rsidRPr="00260450">
        <w:rPr>
          <w:rFonts w:eastAsia="Calibri"/>
        </w:rPr>
        <w:t xml:space="preserve"> invocation of MPS for all participants may be done using a customized feature of a voice conference service (available only to the host) that indicates a request for priority to the system</w:t>
      </w:r>
      <w:r w:rsidRPr="00260450">
        <w:rPr>
          <w:lang w:val="en-US"/>
        </w:rPr>
        <w:t>.</w:t>
      </w:r>
    </w:p>
    <w:p w:rsidR="004D4CAB" w:rsidRPr="009A4653" w:rsidRDefault="004D4CAB" w:rsidP="004D4CA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402EA4" w:rsidRPr="00402EA4" w:rsidRDefault="00402EA4" w:rsidP="00402EA4">
      <w:pPr>
        <w:keepNext/>
        <w:keepLines/>
        <w:spacing w:before="180"/>
        <w:ind w:left="1134" w:hanging="1134"/>
        <w:outlineLvl w:val="1"/>
        <w:rPr>
          <w:rFonts w:ascii="Arial" w:hAnsi="Arial"/>
          <w:sz w:val="32"/>
          <w:lang w:eastAsia="x-none"/>
        </w:rPr>
      </w:pPr>
      <w:bookmarkStart w:id="99" w:name="_Toc20494529"/>
      <w:r w:rsidRPr="00402EA4">
        <w:rPr>
          <w:rFonts w:ascii="Arial" w:hAnsi="Arial"/>
          <w:sz w:val="32"/>
          <w:lang w:eastAsia="x-none"/>
        </w:rPr>
        <w:t>9.2</w:t>
      </w:r>
      <w:r w:rsidRPr="00402EA4">
        <w:rPr>
          <w:rFonts w:ascii="Arial" w:hAnsi="Arial"/>
          <w:sz w:val="32"/>
          <w:lang w:eastAsia="x-none"/>
        </w:rPr>
        <w:tab/>
        <w:t>MPS for MMTEL video</w:t>
      </w:r>
      <w:bookmarkEnd w:id="99"/>
    </w:p>
    <w:p w:rsidR="00402EA4" w:rsidRPr="00402EA4" w:rsidRDefault="00402EA4" w:rsidP="00402EA4">
      <w:pPr>
        <w:keepNext/>
        <w:keepLines/>
        <w:spacing w:before="120"/>
        <w:ind w:left="1134" w:hanging="1134"/>
        <w:outlineLvl w:val="2"/>
        <w:rPr>
          <w:rFonts w:ascii="Arial" w:hAnsi="Arial"/>
          <w:sz w:val="28"/>
          <w:lang w:eastAsia="x-none"/>
        </w:rPr>
      </w:pPr>
      <w:bookmarkStart w:id="100" w:name="_Toc20494530"/>
      <w:r w:rsidRPr="00402EA4">
        <w:rPr>
          <w:rFonts w:ascii="Arial" w:hAnsi="Arial"/>
          <w:sz w:val="28"/>
          <w:lang w:eastAsia="x-none"/>
        </w:rPr>
        <w:t>9.2.1</w:t>
      </w:r>
      <w:r w:rsidRPr="00402EA4">
        <w:rPr>
          <w:rFonts w:ascii="Arial" w:hAnsi="Arial"/>
          <w:sz w:val="28"/>
          <w:lang w:eastAsia="x-none"/>
        </w:rPr>
        <w:tab/>
        <w:t>General</w:t>
      </w:r>
      <w:bookmarkEnd w:id="100"/>
    </w:p>
    <w:p w:rsidR="00402EA4" w:rsidRPr="00402EA4" w:rsidRDefault="00402EA4" w:rsidP="00402EA4">
      <w:r w:rsidRPr="00402EA4">
        <w:t>The primary purpose of MPS for MMTEL video is to provide the Service User with priority video communication sessions in periods of severe network congestion during which normal commercial video service is degraded.</w:t>
      </w:r>
    </w:p>
    <w:p w:rsidR="00402EA4" w:rsidRPr="00402EA4" w:rsidRDefault="00402EA4" w:rsidP="00402EA4">
      <w:r w:rsidRPr="00402EA4">
        <w:t>The system shall support:</w:t>
      </w:r>
    </w:p>
    <w:p w:rsidR="00402EA4" w:rsidRPr="00402EA4" w:rsidRDefault="00402EA4" w:rsidP="00402EA4">
      <w:pPr>
        <w:ind w:left="568" w:hanging="284"/>
      </w:pPr>
      <w:r w:rsidRPr="00402EA4">
        <w:t>-</w:t>
      </w:r>
      <w:r w:rsidRPr="00402EA4">
        <w:tab/>
        <w:t>MPS for MMTEL video and video conference calls for an authorized Service User using a UE with a subscription for MPS,</w:t>
      </w:r>
    </w:p>
    <w:p w:rsidR="00402EA4" w:rsidRPr="00402EA4" w:rsidRDefault="00402EA4" w:rsidP="00402EA4">
      <w:pPr>
        <w:keepLines/>
        <w:ind w:left="1419" w:hanging="851"/>
        <w:rPr>
          <w:rFonts w:eastAsia="Calibri"/>
        </w:rPr>
      </w:pPr>
      <w:r w:rsidRPr="00402EA4">
        <w:rPr>
          <w:rFonts w:eastAsia="Calibri"/>
        </w:rPr>
        <w:t>NOTE 1:</w:t>
      </w:r>
      <w:r w:rsidRPr="00402EA4">
        <w:rPr>
          <w:rFonts w:eastAsia="Calibri"/>
        </w:rPr>
        <w:tab/>
        <w:t>In the case of an UE with an MPS subscription, subscription related information stored in the UE is used, e.g., membership in a special access class as per TS 22.011 [6] is used for EUTRAN access to the EPC and membership in Access Identity 1 as per TS 22.261 [7] is used for 5G (NR and E-UTRAN access to the 5GC).</w:t>
      </w:r>
    </w:p>
    <w:p w:rsidR="00402EA4" w:rsidRPr="00402EA4" w:rsidRDefault="00402EA4" w:rsidP="00402EA4">
      <w:pPr>
        <w:ind w:left="568" w:hanging="284"/>
      </w:pPr>
      <w:r w:rsidRPr="00402EA4">
        <w:t>-</w:t>
      </w:r>
      <w:r w:rsidRPr="00402EA4">
        <w:tab/>
        <w:t>MPS for MMTEL video and video conference calls for an authorized Service User using a UE that does not have an MPS subscription, and</w:t>
      </w:r>
    </w:p>
    <w:p w:rsidR="00402EA4" w:rsidRPr="00402EA4" w:rsidRDefault="00402EA4" w:rsidP="00402EA4">
      <w:pPr>
        <w:keepLines/>
        <w:ind w:left="1419" w:hanging="851"/>
        <w:rPr>
          <w:lang w:val="en-US"/>
        </w:rPr>
      </w:pPr>
      <w:r w:rsidRPr="00402EA4">
        <w:rPr>
          <w:lang w:val="x-none"/>
        </w:rPr>
        <w:t>NOTE</w:t>
      </w:r>
      <w:r w:rsidRPr="00402EA4">
        <w:rPr>
          <w:lang w:val="en-US"/>
        </w:rPr>
        <w:t xml:space="preserve"> 2</w:t>
      </w:r>
      <w:r w:rsidRPr="00402EA4">
        <w:rPr>
          <w:lang w:val="x-none"/>
        </w:rPr>
        <w:t>:</w:t>
      </w:r>
      <w:r w:rsidRPr="00402EA4">
        <w:rPr>
          <w:lang w:val="x-none"/>
        </w:rPr>
        <w:tab/>
      </w:r>
      <w:r w:rsidRPr="00402EA4">
        <w:rPr>
          <w:lang w:val="en-US"/>
        </w:rPr>
        <w:t>In this case</w:t>
      </w:r>
      <w:r w:rsidRPr="00402EA4">
        <w:rPr>
          <w:lang w:val="x-none"/>
        </w:rPr>
        <w:t xml:space="preserve">, the Service User </w:t>
      </w:r>
      <w:r w:rsidRPr="00402EA4">
        <w:rPr>
          <w:lang w:val="en-US"/>
        </w:rPr>
        <w:t xml:space="preserve">is not identified by the </w:t>
      </w:r>
      <w:r w:rsidRPr="00402EA4">
        <w:rPr>
          <w:lang w:val="x-none"/>
        </w:rPr>
        <w:t xml:space="preserve">subscription </w:t>
      </w:r>
      <w:r w:rsidRPr="00402EA4">
        <w:rPr>
          <w:lang w:val="en-US"/>
        </w:rPr>
        <w:t>information stored in the</w:t>
      </w:r>
      <w:r w:rsidRPr="00402EA4">
        <w:rPr>
          <w:lang w:val="x-none"/>
        </w:rPr>
        <w:t xml:space="preserve"> UE (e.g., the Service User borrows a </w:t>
      </w:r>
      <w:r w:rsidRPr="00402EA4">
        <w:rPr>
          <w:lang w:val="en-US"/>
        </w:rPr>
        <w:t>UE that does not have an MPS</w:t>
      </w:r>
      <w:r w:rsidRPr="00402EA4">
        <w:rPr>
          <w:lang w:val="x-none"/>
        </w:rPr>
        <w:t xml:space="preserve"> subscription).</w:t>
      </w:r>
      <w:r w:rsidRPr="00402EA4">
        <w:rPr>
          <w:lang w:val="en-US"/>
        </w:rPr>
        <w:t xml:space="preserve">  In this case, radio interface priority is not provided for the initial request for invocation of MPS.  It is provided only after MPS is established for the MPS for MMTEL video session.</w:t>
      </w:r>
    </w:p>
    <w:p w:rsidR="00402EA4" w:rsidRPr="00402EA4" w:rsidRDefault="00402EA4" w:rsidP="00402EA4">
      <w:pPr>
        <w:ind w:left="568" w:hanging="284"/>
      </w:pPr>
      <w:r w:rsidRPr="00402EA4">
        <w:t>-</w:t>
      </w:r>
      <w:r w:rsidRPr="00402EA4">
        <w:tab/>
        <w:t>MPS for all participants of an authorized MMTEL video conference call.</w:t>
      </w:r>
    </w:p>
    <w:p w:rsidR="00402EA4" w:rsidRPr="00402EA4" w:rsidRDefault="00402EA4" w:rsidP="00402EA4">
      <w:pPr>
        <w:keepLines/>
        <w:ind w:left="1419" w:hanging="851"/>
        <w:rPr>
          <w:lang w:val="x-none"/>
        </w:rPr>
      </w:pPr>
      <w:r w:rsidRPr="00402EA4">
        <w:rPr>
          <w:lang w:val="x-none"/>
        </w:rPr>
        <w:t>NOTE</w:t>
      </w:r>
      <w:r w:rsidRPr="00402EA4">
        <w:rPr>
          <w:lang w:val="en-US"/>
        </w:rPr>
        <w:t xml:space="preserve"> 3</w:t>
      </w:r>
      <w:r w:rsidRPr="00402EA4">
        <w:rPr>
          <w:lang w:val="x-none"/>
        </w:rPr>
        <w:t>:</w:t>
      </w:r>
      <w:r w:rsidRPr="00402EA4">
        <w:rPr>
          <w:lang w:val="x-none"/>
        </w:rPr>
        <w:tab/>
      </w:r>
      <w:r w:rsidRPr="00402EA4">
        <w:rPr>
          <w:lang w:val="en-US"/>
        </w:rPr>
        <w:t xml:space="preserve">MPS for all participants of an MMTEL video conference call </w:t>
      </w:r>
      <w:r w:rsidRPr="00402EA4">
        <w:rPr>
          <w:rFonts w:eastAsia="Calibri"/>
        </w:rPr>
        <w:t>allows a Service User (i.e., the host) to establish an MMTEL video conference with MPS for all participants, or upgrade on ongoing MMTEL video conference to MPS for all participants regardless of their subscription to MPS.</w:t>
      </w:r>
      <w:r w:rsidRPr="00402EA4">
        <w:rPr>
          <w:lang w:val="x-none"/>
        </w:rPr>
        <w:t xml:space="preserve"> </w:t>
      </w:r>
    </w:p>
    <w:p w:rsidR="00402EA4" w:rsidRPr="00402EA4" w:rsidDel="00402EA4" w:rsidRDefault="00402EA4" w:rsidP="00402EA4">
      <w:pPr>
        <w:rPr>
          <w:del w:id="101" w:author="Francesco Pica" w:date="2019-11-07T11:33:00Z"/>
          <w:rFonts w:eastAsia="Calibri"/>
        </w:rPr>
      </w:pPr>
      <w:del w:id="102" w:author="Francesco Pica" w:date="2019-11-07T11:33:00Z">
        <w:r w:rsidRPr="00402EA4" w:rsidDel="00402EA4">
          <w:rPr>
            <w:rFonts w:eastAsia="Calibri"/>
          </w:rPr>
          <w:delText>The system shall support MPS for streaming video.</w:delText>
        </w:r>
      </w:del>
    </w:p>
    <w:p w:rsidR="00402EA4" w:rsidRPr="00402EA4" w:rsidRDefault="00402EA4" w:rsidP="00402EA4">
      <w:pPr>
        <w:keepLines/>
        <w:rPr>
          <w:lang w:val="x-none"/>
        </w:rPr>
      </w:pPr>
      <w:del w:id="103" w:author="Francesco Pica" w:date="2019-11-07T11:33:00Z">
        <w:r w:rsidRPr="00402EA4" w:rsidDel="00402EA4">
          <w:rPr>
            <w:lang w:val="x-none"/>
          </w:rPr>
          <w:delText xml:space="preserve">NOTE 4: </w:delText>
        </w:r>
        <w:r w:rsidRPr="00402EA4" w:rsidDel="00402EA4">
          <w:rPr>
            <w:lang w:val="x-none"/>
          </w:rPr>
          <w:tab/>
          <w:delText>MPS for streaming video is provided as an O</w:delText>
        </w:r>
        <w:r w:rsidRPr="00402EA4" w:rsidDel="00402EA4">
          <w:rPr>
            <w:lang w:val="en-US"/>
          </w:rPr>
          <w:delText>ver The Top (O</w:delText>
        </w:r>
        <w:r w:rsidRPr="00402EA4" w:rsidDel="00402EA4">
          <w:rPr>
            <w:lang w:val="x-none"/>
          </w:rPr>
          <w:delText>TT</w:delText>
        </w:r>
        <w:r w:rsidRPr="00402EA4" w:rsidDel="00402EA4">
          <w:rPr>
            <w:lang w:val="en-US"/>
          </w:rPr>
          <w:delText>)</w:delText>
        </w:r>
        <w:r w:rsidRPr="00402EA4" w:rsidDel="00402EA4">
          <w:rPr>
            <w:lang w:val="x-none"/>
          </w:rPr>
          <w:delText xml:space="preserve"> service using </w:delText>
        </w:r>
        <w:r w:rsidRPr="00402EA4" w:rsidDel="00402EA4">
          <w:rPr>
            <w:lang w:val="en-US"/>
          </w:rPr>
          <w:delText xml:space="preserve">the </w:delText>
        </w:r>
        <w:r w:rsidRPr="00402EA4" w:rsidDel="00402EA4">
          <w:rPr>
            <w:lang w:val="x-none"/>
          </w:rPr>
          <w:delText>MPS for DTS</w:delText>
        </w:r>
        <w:r w:rsidRPr="00402EA4" w:rsidDel="00402EA4">
          <w:rPr>
            <w:lang w:val="en-US"/>
          </w:rPr>
          <w:delText xml:space="preserve"> service described in clause 9.3</w:delText>
        </w:r>
        <w:r w:rsidRPr="00402EA4" w:rsidDel="00402EA4">
          <w:rPr>
            <w:lang w:val="x-none"/>
          </w:rPr>
          <w:delText>.</w:delText>
        </w:r>
      </w:del>
    </w:p>
    <w:p w:rsidR="00260450" w:rsidRPr="00260450" w:rsidRDefault="00260450" w:rsidP="00260450">
      <w:pPr>
        <w:keepNext/>
        <w:keepLines/>
        <w:spacing w:before="120"/>
        <w:ind w:left="1134" w:hanging="1134"/>
        <w:outlineLvl w:val="2"/>
        <w:rPr>
          <w:rFonts w:ascii="Arial" w:hAnsi="Arial"/>
          <w:sz w:val="28"/>
          <w:lang w:eastAsia="x-none"/>
        </w:rPr>
      </w:pPr>
      <w:bookmarkStart w:id="104" w:name="_Toc20494531"/>
      <w:r w:rsidRPr="00260450">
        <w:rPr>
          <w:rFonts w:ascii="Arial" w:hAnsi="Arial"/>
          <w:sz w:val="28"/>
          <w:lang w:eastAsia="x-none"/>
        </w:rPr>
        <w:t>9.2.2</w:t>
      </w:r>
      <w:r w:rsidRPr="00260450">
        <w:rPr>
          <w:rFonts w:ascii="Arial" w:hAnsi="Arial"/>
          <w:sz w:val="28"/>
          <w:lang w:eastAsia="x-none"/>
        </w:rPr>
        <w:tab/>
        <w:t>Invocation and revocation</w:t>
      </w:r>
      <w:bookmarkEnd w:id="104"/>
    </w:p>
    <w:p w:rsidR="00260450" w:rsidRPr="00260450" w:rsidRDefault="00260450" w:rsidP="00260450">
      <w:pPr>
        <w:keepNext/>
        <w:keepLines/>
        <w:spacing w:before="120"/>
        <w:ind w:left="1418" w:hanging="1418"/>
        <w:outlineLvl w:val="3"/>
        <w:rPr>
          <w:rFonts w:ascii="Arial" w:hAnsi="Arial"/>
          <w:sz w:val="24"/>
          <w:lang w:eastAsia="x-none"/>
        </w:rPr>
      </w:pPr>
      <w:bookmarkStart w:id="105" w:name="_Toc20494532"/>
      <w:r w:rsidRPr="00260450">
        <w:rPr>
          <w:rFonts w:ascii="Arial" w:hAnsi="Arial"/>
          <w:sz w:val="24"/>
          <w:lang w:eastAsia="x-none"/>
        </w:rPr>
        <w:t>9.2.2.1</w:t>
      </w:r>
      <w:r w:rsidRPr="00260450">
        <w:rPr>
          <w:rFonts w:ascii="Arial" w:hAnsi="Arial"/>
          <w:sz w:val="24"/>
          <w:lang w:eastAsia="x-none"/>
        </w:rPr>
        <w:tab/>
        <w:t>Invocation</w:t>
      </w:r>
      <w:bookmarkEnd w:id="105"/>
    </w:p>
    <w:p w:rsidR="00260450" w:rsidRPr="00260450" w:rsidRDefault="00260450" w:rsidP="00260450">
      <w:r w:rsidRPr="00260450">
        <w:t xml:space="preserve">A Service User </w:t>
      </w:r>
      <w:del w:id="106" w:author="Francesco Pica" w:date="2019-11-03T22:00:00Z">
        <w:r w:rsidRPr="00260450" w:rsidDel="004D4CAB">
          <w:delText xml:space="preserve">using a UE with an MPS subscription </w:delText>
        </w:r>
      </w:del>
      <w:ins w:id="107" w:author="Francesco Pica" w:date="2019-11-03T21:58:00Z">
        <w:r w:rsidR="004D4CAB">
          <w:t xml:space="preserve">can </w:t>
        </w:r>
      </w:ins>
      <w:r w:rsidRPr="00260450">
        <w:t>invoke</w:t>
      </w:r>
      <w:del w:id="108" w:author="Francesco Pica" w:date="2019-11-03T21:58:00Z">
        <w:r w:rsidRPr="00260450" w:rsidDel="004D4CAB">
          <w:delText>s</w:delText>
        </w:r>
      </w:del>
      <w:r w:rsidRPr="00260450">
        <w:t xml:space="preserve"> MPS to request priority for an MMTEL video call </w:t>
      </w:r>
      <w:ins w:id="109" w:author="Francesco Pica" w:date="2019-11-03T21:58:00Z">
        <w:r w:rsidR="004D4CAB">
          <w:t>(or video conference), e.g.</w:t>
        </w:r>
      </w:ins>
      <w:ins w:id="110" w:author="Francesco Pica" w:date="2019-11-03T21:59:00Z">
        <w:r w:rsidR="004D4CAB">
          <w:t xml:space="preserve"> </w:t>
        </w:r>
      </w:ins>
      <w:r w:rsidRPr="00260450">
        <w:t xml:space="preserve">when </w:t>
      </w:r>
      <w:del w:id="111" w:author="Francesco Pica" w:date="2019-11-03T21:59:00Z">
        <w:r w:rsidRPr="00260450" w:rsidDel="004D4CAB">
          <w:delText xml:space="preserve">the Service User is aware that normal video service is degraded (e.g., </w:delText>
        </w:r>
      </w:del>
      <w:r w:rsidRPr="00260450">
        <w:t xml:space="preserve">the normal </w:t>
      </w:r>
      <w:r w:rsidRPr="00260450">
        <w:lastRenderedPageBreak/>
        <w:t>MMTEL video call cannot be established</w:t>
      </w:r>
      <w:del w:id="112" w:author="Francesco Pica" w:date="2019-11-03T21:59:00Z">
        <w:r w:rsidRPr="00260450" w:rsidDel="004D4CAB">
          <w:delText>)</w:delText>
        </w:r>
      </w:del>
      <w:del w:id="113" w:author="Francesco Pica" w:date="2019-11-03T22:00:00Z">
        <w:r w:rsidRPr="00260450" w:rsidDel="004D4CAB">
          <w:delText>, or when an ongoing MMTEL video call becomes unacceptable (e.g., due to network congestion)</w:delText>
        </w:r>
      </w:del>
      <w:r w:rsidRPr="00260450">
        <w:t>.</w:t>
      </w:r>
    </w:p>
    <w:p w:rsidR="00260450" w:rsidRPr="00260450" w:rsidRDefault="00260450" w:rsidP="00260450">
      <w:r w:rsidRPr="00260450">
        <w:t>The system shall support means for a Service User using a UE with an MPS subscription to:</w:t>
      </w:r>
    </w:p>
    <w:p w:rsidR="00260450" w:rsidRPr="00260450" w:rsidRDefault="00260450" w:rsidP="00260450">
      <w:pPr>
        <w:ind w:left="568" w:hanging="284"/>
      </w:pPr>
      <w:r w:rsidRPr="00260450">
        <w:t>-</w:t>
      </w:r>
      <w:r w:rsidRPr="00260450">
        <w:tab/>
        <w:t>initiate MPS for an MMTEL video call or an MPS MMTEL video conference call, or</w:t>
      </w:r>
    </w:p>
    <w:p w:rsidR="00260450" w:rsidRPr="00260450" w:rsidRDefault="00260450" w:rsidP="00260450">
      <w:pPr>
        <w:ind w:left="568" w:hanging="284"/>
      </w:pPr>
      <w:r w:rsidRPr="00260450">
        <w:t>-</w:t>
      </w:r>
      <w:r w:rsidRPr="00260450">
        <w:tab/>
        <w:t>request upgrade of an established MMTEL video call, or an established MMTEL video conference call to MPS.</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video call).</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In the case where the MMTEL video call is already established but becomes unacceptable, the invocation by the Service User to upgrade the MMTEL video call to MPS may be done using a using a specialized MPS application on the UE (i.e., as an alternative to releasing and retrying the call which may fail).</w:t>
      </w:r>
    </w:p>
    <w:p w:rsidR="00260450" w:rsidRPr="00260450" w:rsidRDefault="00260450" w:rsidP="00260450">
      <w:del w:id="114" w:author="Francesco Pica" w:date="2019-11-03T22:00:00Z">
        <w:r w:rsidRPr="00260450" w:rsidDel="004D4CAB">
          <w:delText>A Service User using a UE with an MPS subscription invokes MPS to request priority for an MMTEL video call during roaming when the Service User is aware that normal video service is degraded (e.g., the normal MMTEL video call cannot be established), or an established MMTEL video call becomes unacceptable (e.g., due to network congestion).</w:delText>
        </w:r>
      </w:del>
    </w:p>
    <w:p w:rsidR="00260450" w:rsidRPr="00260450" w:rsidRDefault="00260450" w:rsidP="00260450">
      <w:r w:rsidRPr="00260450">
        <w:t>The system shall support means for a Service User using a UE with an MPS subscription to:</w:t>
      </w:r>
    </w:p>
    <w:p w:rsidR="00260450" w:rsidRPr="00260450" w:rsidRDefault="00260450" w:rsidP="00260450">
      <w:pPr>
        <w:ind w:left="568" w:hanging="284"/>
      </w:pPr>
      <w:r w:rsidRPr="00260450">
        <w:t>-</w:t>
      </w:r>
      <w:r w:rsidRPr="00260450">
        <w:tab/>
        <w:t>initiate MPS for an MMTEL video call, or an MPS MMTEL video conference call when roaming within the home country and outside the home country, or</w:t>
      </w:r>
    </w:p>
    <w:p w:rsidR="00260450" w:rsidRPr="00260450" w:rsidRDefault="00260450" w:rsidP="00260450">
      <w:pPr>
        <w:ind w:left="568" w:hanging="284"/>
      </w:pPr>
      <w:r w:rsidRPr="00260450">
        <w:t>-</w:t>
      </w:r>
      <w:r w:rsidRPr="00260450">
        <w:tab/>
        <w:t>requests upgrade of an established MMTEL video call, or an established MMTEL video conference call to MPS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invocation using a UE with an MPS subscription is done using a predetermined method (e.g., by the Service User inclusion of an MPS-unique identifier or feature code as part of the request to establish an MPS for MMTEL video call) that is recognized by the visited PLMN.</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In the case where the MMTel video call is already established but becomes unacceptable, the invocation by the Service User to upgrade the MMTel video call to MPS may be done using a using a specialized MPS application on the UE (i.e., as an alternative to releasing and retrying the call which may fail) that is recognized by the visited PLMN.</w:t>
      </w:r>
    </w:p>
    <w:p w:rsidR="00260450" w:rsidRPr="00260450" w:rsidRDefault="00260450" w:rsidP="00260450">
      <w:del w:id="115" w:author="Francesco Pica" w:date="2019-11-03T22:00:00Z">
        <w:r w:rsidRPr="00260450" w:rsidDel="004D4CAB">
          <w:delText>A Service User using a UE that does not have an MPS subscription invokes MPS to request priority for an MMTEL video call of MMTEL video conference call when the Service User is aware that normal video service is degraded (e.g., the normal MMTEL video call, or MMTEL video conference call cannot be established).</w:delText>
        </w:r>
      </w:del>
    </w:p>
    <w:p w:rsidR="00260450" w:rsidRPr="00260450" w:rsidRDefault="00260450" w:rsidP="00260450">
      <w:r w:rsidRPr="00260450">
        <w:t xml:space="preserve">The system shall support means for a Service User using a UE that does not have a subscription for MPS to initiate MPS for an MMTEL video call or MMTEL video conference call. </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MPS invocation using a UE that does not have an MPS subscription is done using a predetermined method (e.g., by the Service User use of a predetermine access number, such as a special telephone number) and is outside the scope of 3GPP.</w:t>
      </w:r>
    </w:p>
    <w:p w:rsidR="00260450" w:rsidRPr="00260450" w:rsidRDefault="00260450" w:rsidP="00260450">
      <w:del w:id="116" w:author="Francesco Pica" w:date="2019-11-03T22:01:00Z">
        <w:r w:rsidRPr="00260450" w:rsidDel="004D4CAB">
          <w:delText>A Service User who is the host of a MMTEL video conference invokes MPS to upgrade the entire MMTEL video conference call to obtain priority treatment for all participants on the MMTEL video conference call when the Service User is aware that normal video service is degraded (e.g., the normal MMTEL video call cannot be established), or when an established MMTEL video call becomes unacceptable (e.g., due to network congestion).</w:delText>
        </w:r>
      </w:del>
    </w:p>
    <w:p w:rsidR="00260450" w:rsidRPr="00260450" w:rsidRDefault="00260450" w:rsidP="00260450">
      <w:r w:rsidRPr="00260450">
        <w:t>The system shall support means for a Service User to:</w:t>
      </w:r>
    </w:p>
    <w:p w:rsidR="00260450" w:rsidRPr="00260450" w:rsidRDefault="00260450" w:rsidP="00260450">
      <w:pPr>
        <w:ind w:left="568" w:hanging="284"/>
      </w:pPr>
      <w:r w:rsidRPr="00260450">
        <w:t>-</w:t>
      </w:r>
      <w:r w:rsidRPr="00260450">
        <w:tab/>
        <w:t>initiate MPS for all participants of an MMTEL video conference call, or</w:t>
      </w:r>
    </w:p>
    <w:p w:rsidR="00260450" w:rsidRPr="00260450" w:rsidRDefault="00260450" w:rsidP="00260450">
      <w:pPr>
        <w:ind w:left="568" w:hanging="284"/>
      </w:pPr>
      <w:r w:rsidRPr="00260450">
        <w:lastRenderedPageBreak/>
        <w:t>-</w:t>
      </w:r>
      <w:r w:rsidRPr="00260450">
        <w:tab/>
        <w:t>request upgrade of all participants of an ongoing MMTEL video conference call to MPS.</w:t>
      </w:r>
    </w:p>
    <w:p w:rsidR="00260450" w:rsidRPr="00260450" w:rsidRDefault="00260450" w:rsidP="00260450">
      <w:pPr>
        <w:rPr>
          <w:rFonts w:eastAsia="Calibri"/>
        </w:rPr>
      </w:pPr>
      <w:r w:rsidRPr="00260450">
        <w:rPr>
          <w:rFonts w:eastAsia="Calibri"/>
        </w:rPr>
        <w:t>The system shall provide MPS for a late participant joining an MPS for MMTEL video conference after MPS was activated for all participants.</w:t>
      </w:r>
    </w:p>
    <w:p w:rsidR="00260450" w:rsidRPr="00260450" w:rsidRDefault="00260450" w:rsidP="00260450">
      <w:pPr>
        <w:keepLines/>
        <w:ind w:left="1135" w:hanging="851"/>
        <w:rPr>
          <w:rFonts w:eastAsia="Calibri"/>
        </w:rPr>
      </w:pPr>
      <w:r w:rsidRPr="00260450">
        <w:rPr>
          <w:lang w:val="x-none"/>
        </w:rPr>
        <w:t>NOTE</w:t>
      </w:r>
      <w:r w:rsidRPr="00260450">
        <w:rPr>
          <w:lang w:val="en-US"/>
        </w:rPr>
        <w:t xml:space="preserve"> 6</w:t>
      </w:r>
      <w:r w:rsidRPr="00260450">
        <w:rPr>
          <w:lang w:val="x-none"/>
        </w:rPr>
        <w:t>:</w:t>
      </w:r>
      <w:r w:rsidRPr="00260450">
        <w:rPr>
          <w:lang w:val="x-none"/>
        </w:rPr>
        <w:tab/>
        <w:t>When MPS is invoked for all participants of a MMTEL video conference, the user priority level is based on the host MPS Service User, except in cases where an individual participant used MPS to join the conference with a higher user priority level, the higher user priority level is kept.</w:t>
      </w:r>
    </w:p>
    <w:p w:rsidR="00260450" w:rsidRPr="00260450" w:rsidRDefault="00260450" w:rsidP="00260450">
      <w:pPr>
        <w:keepLines/>
        <w:ind w:left="1135" w:hanging="851"/>
        <w:rPr>
          <w:rFonts w:eastAsia="Calibri"/>
        </w:rPr>
      </w:pPr>
      <w:r w:rsidRPr="00260450">
        <w:rPr>
          <w:lang w:val="x-none"/>
        </w:rPr>
        <w:t>NOTE</w:t>
      </w:r>
      <w:r w:rsidRPr="00260450">
        <w:rPr>
          <w:lang w:val="en-US"/>
        </w:rPr>
        <w:t xml:space="preserve"> 7</w:t>
      </w:r>
      <w:r w:rsidRPr="00260450">
        <w:rPr>
          <w:lang w:val="x-none"/>
        </w:rPr>
        <w:t>:</w:t>
      </w:r>
      <w:r w:rsidRPr="00260450">
        <w:rPr>
          <w:lang w:val="x-none"/>
        </w:rPr>
        <w:tab/>
      </w:r>
      <w:r w:rsidRPr="00260450">
        <w:rPr>
          <w:lang w:val="en-US"/>
        </w:rPr>
        <w:t>The</w:t>
      </w:r>
      <w:r w:rsidRPr="00260450">
        <w:rPr>
          <w:rFonts w:eastAsia="Calibri"/>
        </w:rPr>
        <w:t xml:space="preserve"> invocation of MPS for all participants may be done using a customized feature of a video conference service (available only to the host) that indicates a request for priority to the system.</w:t>
      </w:r>
    </w:p>
    <w:p w:rsidR="00260450" w:rsidRDefault="00260450" w:rsidP="00260450">
      <w:pPr>
        <w:keepLines/>
        <w:ind w:left="1135" w:hanging="851"/>
        <w:rPr>
          <w:lang w:val="x-none"/>
        </w:rPr>
      </w:pPr>
    </w:p>
    <w:p w:rsidR="004D4CAB" w:rsidRPr="009A4653" w:rsidRDefault="004D4CAB" w:rsidP="004D4CA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4D4CAB" w:rsidRPr="00260450" w:rsidRDefault="004D4CAB" w:rsidP="00260450">
      <w:pPr>
        <w:keepLines/>
        <w:ind w:left="1135" w:hanging="851"/>
        <w:rPr>
          <w:lang w:val="x-none"/>
        </w:rPr>
      </w:pPr>
    </w:p>
    <w:p w:rsidR="00260450" w:rsidRPr="00260450" w:rsidRDefault="00260450" w:rsidP="00260450">
      <w:pPr>
        <w:keepNext/>
        <w:keepLines/>
        <w:spacing w:before="180"/>
        <w:ind w:left="1134" w:hanging="1134"/>
        <w:outlineLvl w:val="1"/>
        <w:rPr>
          <w:rFonts w:ascii="Arial" w:hAnsi="Arial"/>
          <w:sz w:val="32"/>
          <w:lang w:eastAsia="x-none"/>
        </w:rPr>
      </w:pPr>
      <w:bookmarkStart w:id="117" w:name="_Toc20494537"/>
      <w:r w:rsidRPr="00260450">
        <w:rPr>
          <w:rFonts w:ascii="Arial" w:hAnsi="Arial"/>
          <w:sz w:val="32"/>
          <w:lang w:eastAsia="x-none"/>
        </w:rPr>
        <w:t>9.3</w:t>
      </w:r>
      <w:r w:rsidRPr="00260450">
        <w:rPr>
          <w:rFonts w:ascii="Arial" w:hAnsi="Arial"/>
          <w:sz w:val="32"/>
          <w:lang w:eastAsia="x-none"/>
        </w:rPr>
        <w:tab/>
        <w:t>MPS for DTS</w:t>
      </w:r>
      <w:bookmarkEnd w:id="117"/>
    </w:p>
    <w:p w:rsidR="00260450" w:rsidRPr="00260450" w:rsidRDefault="00260450" w:rsidP="00260450">
      <w:pPr>
        <w:keepNext/>
        <w:keepLines/>
        <w:spacing w:before="120"/>
        <w:ind w:left="1134" w:hanging="1134"/>
        <w:outlineLvl w:val="2"/>
        <w:rPr>
          <w:rFonts w:ascii="Arial" w:hAnsi="Arial"/>
          <w:sz w:val="28"/>
          <w:lang w:eastAsia="x-none"/>
        </w:rPr>
      </w:pPr>
      <w:bookmarkStart w:id="118" w:name="_Toc20494538"/>
      <w:r w:rsidRPr="00260450">
        <w:rPr>
          <w:rFonts w:ascii="Arial" w:hAnsi="Arial"/>
          <w:sz w:val="28"/>
          <w:lang w:eastAsia="x-none"/>
        </w:rPr>
        <w:t>9.3.1</w:t>
      </w:r>
      <w:r w:rsidRPr="00260450">
        <w:rPr>
          <w:rFonts w:ascii="Arial" w:hAnsi="Arial"/>
          <w:sz w:val="28"/>
          <w:lang w:eastAsia="x-none"/>
        </w:rPr>
        <w:tab/>
        <w:t>General</w:t>
      </w:r>
      <w:bookmarkEnd w:id="118"/>
    </w:p>
    <w:p w:rsidR="00260450" w:rsidRPr="00260450" w:rsidRDefault="00260450" w:rsidP="00260450">
      <w:r w:rsidRPr="00260450">
        <w:t xml:space="preserve">MPS for Data Transport Service (DTS) is a generic priority packet transport service that applies independently of the specific data application being used.  It is a specific example of Priority Data Bearer Service described in clause 5.4a. MPS for DTS provides the Service User with priority for applications (e.g., content from a web site) using the default bearer (in the case of </w:t>
      </w:r>
      <w:ins w:id="119" w:author="Francesco Pica" w:date="2019-11-03T22:04:00Z">
        <w:r w:rsidR="00CB6C59">
          <w:t>EPS</w:t>
        </w:r>
      </w:ins>
      <w:del w:id="120" w:author="Francesco Pica" w:date="2019-11-03T22:04:00Z">
        <w:r w:rsidRPr="00260450" w:rsidDel="00CB6C59">
          <w:delText>4G</w:delText>
        </w:r>
      </w:del>
      <w:r w:rsidRPr="00260450">
        <w:t>), default QoS flow (in the case of 5G</w:t>
      </w:r>
      <w:ins w:id="121" w:author="Francesco Pica" w:date="2019-11-03T22:04:00Z">
        <w:r w:rsidR="00CB6C59">
          <w:t>S</w:t>
        </w:r>
      </w:ins>
      <w:r w:rsidRPr="00260450">
        <w:t xml:space="preserve">) </w:t>
      </w:r>
      <w:del w:id="122" w:author="Francesco Pica" w:date="2019-11-03T22:05:00Z">
        <w:r w:rsidRPr="00260450" w:rsidDel="00723925">
          <w:delText xml:space="preserve">to one or more selected active Packet Data Networks (PDNs)/Data Networks (DNs) </w:delText>
        </w:r>
      </w:del>
      <w:r w:rsidRPr="00260450">
        <w:t>in periods of severe network congestion during which normal commercial data service is degraded.</w:t>
      </w:r>
    </w:p>
    <w:p w:rsidR="00260450" w:rsidRPr="00260450" w:rsidRDefault="00260450" w:rsidP="00260450">
      <w:pPr>
        <w:keepLines/>
        <w:ind w:left="1135" w:hanging="851"/>
      </w:pPr>
      <w:del w:id="123" w:author="Francesco Pica" w:date="2019-11-03T22:07:00Z">
        <w:r w:rsidRPr="00260450" w:rsidDel="00723925">
          <w:rPr>
            <w:rFonts w:eastAsia="Calibri"/>
          </w:rPr>
          <w:delText xml:space="preserve">NOTE 1:  Service Data Flows (SDFs) </w:delText>
        </w:r>
      </w:del>
      <w:del w:id="124" w:author="Francesco Pica" w:date="2019-11-03T22:06:00Z">
        <w:r w:rsidRPr="00260450" w:rsidDel="00723925">
          <w:rPr>
            <w:rFonts w:eastAsia="Calibri"/>
          </w:rPr>
          <w:delText xml:space="preserve">previously mapped to the default bearer </w:delText>
        </w:r>
      </w:del>
      <w:del w:id="125" w:author="Francesco Pica" w:date="2019-11-03T22:07:00Z">
        <w:r w:rsidRPr="00260450" w:rsidDel="00723925">
          <w:rPr>
            <w:rFonts w:eastAsia="Calibri"/>
          </w:rPr>
          <w:delText>are expected to receive the priority treatment of the upgraded default bearer.</w:delText>
        </w:r>
      </w:del>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MPS for DTS for an authorized Service User using a UE with a subscription for MPS, and</w:t>
      </w:r>
    </w:p>
    <w:p w:rsidR="00260450" w:rsidRPr="00260450" w:rsidRDefault="00260450" w:rsidP="00260450">
      <w:pPr>
        <w:keepLines/>
        <w:ind w:left="1419" w:hanging="851"/>
        <w:rPr>
          <w:rFonts w:eastAsia="Calibri"/>
        </w:rPr>
      </w:pPr>
      <w:r w:rsidRPr="00260450">
        <w:rPr>
          <w:rFonts w:eastAsia="Calibri"/>
        </w:rPr>
        <w:t>NOTE 2:</w:t>
      </w:r>
      <w:r w:rsidRPr="00260450">
        <w:rPr>
          <w:rFonts w:eastAsia="Calibri"/>
        </w:rPr>
        <w:tab/>
        <w:t>In this case of an UE with an MPS subscription, subscription related information stored in the UE is used, e.g., membership in a special access class as per TS 22.011 [6] is used for EUTRAN access to the EPC and membership in Access Identity 1 as per TS 22.261 [7] is used for 5G (NR and E-UTRAN access to the 5GC).</w:t>
      </w:r>
    </w:p>
    <w:p w:rsidR="00260450" w:rsidRPr="00260450" w:rsidRDefault="00260450" w:rsidP="00260450">
      <w:pPr>
        <w:ind w:left="568" w:hanging="284"/>
      </w:pPr>
      <w:r w:rsidRPr="00260450">
        <w:t>-</w:t>
      </w:r>
      <w:r w:rsidRPr="00260450">
        <w:tab/>
        <w:t>MPS for DTS for an authorized Service User using a UE that does not have an MPS subscription.</w:t>
      </w:r>
    </w:p>
    <w:p w:rsidR="00260450" w:rsidRPr="00260450" w:rsidRDefault="00260450" w:rsidP="00260450">
      <w:pPr>
        <w:keepLines/>
        <w:ind w:left="1419" w:hanging="851"/>
        <w:rPr>
          <w:lang w:val="en-US"/>
        </w:rPr>
      </w:pPr>
      <w:r w:rsidRPr="00260450">
        <w:rPr>
          <w:lang w:val="x-none"/>
        </w:rPr>
        <w:t>NOTE</w:t>
      </w:r>
      <w:r w:rsidRPr="00260450">
        <w:rPr>
          <w:lang w:val="en-US"/>
        </w:rPr>
        <w:t xml:space="preserve"> 3</w:t>
      </w:r>
      <w:r w:rsidRPr="00260450">
        <w:rPr>
          <w:lang w:val="x-none"/>
        </w:rPr>
        <w:t>:</w:t>
      </w:r>
      <w:r w:rsidRPr="00260450">
        <w:rPr>
          <w:lang w:val="x-none"/>
        </w:rPr>
        <w:tab/>
      </w:r>
      <w:r w:rsidRPr="00260450">
        <w:rPr>
          <w:lang w:val="en-US"/>
        </w:rPr>
        <w:t>In this case</w:t>
      </w:r>
      <w:r w:rsidRPr="00260450">
        <w:rPr>
          <w:lang w:val="x-none"/>
        </w:rPr>
        <w:t xml:space="preserve">, the Service User </w:t>
      </w:r>
      <w:r w:rsidRPr="00260450">
        <w:rPr>
          <w:lang w:val="en-US"/>
        </w:rPr>
        <w:t xml:space="preserve">is not identified by the </w:t>
      </w:r>
      <w:r w:rsidRPr="00260450">
        <w:rPr>
          <w:lang w:val="x-none"/>
        </w:rPr>
        <w:t xml:space="preserve">subscription </w:t>
      </w:r>
      <w:r w:rsidRPr="00260450">
        <w:rPr>
          <w:lang w:val="en-US"/>
        </w:rPr>
        <w:t>related information stored in the</w:t>
      </w:r>
      <w:r w:rsidRPr="00260450">
        <w:rPr>
          <w:lang w:val="x-none"/>
        </w:rPr>
        <w:t xml:space="preserve"> UE (e.g., the Service User borrows a </w:t>
      </w:r>
      <w:r w:rsidRPr="00260450">
        <w:rPr>
          <w:lang w:val="en-US"/>
        </w:rPr>
        <w:t>UE that does not have an MPS</w:t>
      </w:r>
      <w:r w:rsidRPr="00260450">
        <w:rPr>
          <w:lang w:val="x-none"/>
        </w:rPr>
        <w:t xml:space="preserve"> subscription).</w:t>
      </w:r>
      <w:r w:rsidRPr="00260450">
        <w:rPr>
          <w:lang w:val="en-US"/>
        </w:rPr>
        <w:t xml:space="preserve">  In this case, radio interface priority is not provided for the initial request for invocation of MPS.  It is provided only after MPS is established for the DTS session.</w:t>
      </w:r>
    </w:p>
    <w:p w:rsidR="00260450" w:rsidRPr="00260450" w:rsidRDefault="00260450" w:rsidP="00260450">
      <w:r w:rsidRPr="00260450">
        <w:t xml:space="preserve">MPS for DTS may be used to by a Service User to obtain priority access (e.g., Virtual Private Network (VPN) access) to an </w:t>
      </w:r>
      <w:ins w:id="126" w:author="Francesco Pica" w:date="2019-11-03T19:49:00Z">
        <w:r>
          <w:t xml:space="preserve">external non-3GPP </w:t>
        </w:r>
      </w:ins>
      <w:del w:id="127" w:author="Francesco Pica" w:date="2019-11-03T19:49:00Z">
        <w:r w:rsidRPr="00260450" w:rsidDel="00260450">
          <w:delText xml:space="preserve">enterprise </w:delText>
        </w:r>
      </w:del>
      <w:r w:rsidRPr="00260450">
        <w:t xml:space="preserve">network (e.g., a private corporate network or private Government Agency network to download data and/or access enterprise applications such as email, text/chat/presence, voice and video).  </w:t>
      </w:r>
    </w:p>
    <w:p w:rsidR="00260450" w:rsidRPr="00260450" w:rsidRDefault="00260450" w:rsidP="00260450">
      <w:r w:rsidRPr="00260450">
        <w:t xml:space="preserve">The system shall support for an authorised Service User, an end-to-end MPS for DTS connection between the MPS subscribed UE and an associated </w:t>
      </w:r>
      <w:ins w:id="128" w:author="Francesco Pica" w:date="2019-11-03T19:50:00Z">
        <w:r>
          <w:t xml:space="preserve">external </w:t>
        </w:r>
      </w:ins>
      <w:del w:id="129" w:author="Francesco Pica" w:date="2019-11-03T19:50:00Z">
        <w:r w:rsidRPr="00260450" w:rsidDel="00260450">
          <w:delText xml:space="preserve">enterprise </w:delText>
        </w:r>
      </w:del>
      <w:r w:rsidRPr="00260450">
        <w:t>network supporting MPS on demand based on operator policy and when agreements are in place for MPS.</w:t>
      </w:r>
    </w:p>
    <w:p w:rsidR="00260450" w:rsidRPr="00260450" w:rsidRDefault="00260450" w:rsidP="00260450">
      <w:pPr>
        <w:keepLines/>
        <w:ind w:left="1135" w:hanging="851"/>
        <w:rPr>
          <w:rFonts w:eastAsia="Calibri"/>
        </w:rPr>
      </w:pPr>
      <w:r w:rsidRPr="00260450">
        <w:rPr>
          <w:rFonts w:eastAsia="Calibri"/>
        </w:rPr>
        <w:lastRenderedPageBreak/>
        <w:t>NOTE 4:</w:t>
      </w:r>
      <w:r w:rsidRPr="00260450">
        <w:rPr>
          <w:rFonts w:eastAsia="Calibri"/>
        </w:rPr>
        <w:tab/>
        <w:t xml:space="preserve">The end-to-end MPS for DTS connection between the UE and an associated </w:t>
      </w:r>
      <w:ins w:id="130" w:author="Francesco Pica" w:date="2019-11-03T19:51:00Z">
        <w:r>
          <w:t xml:space="preserve">external </w:t>
        </w:r>
      </w:ins>
      <w:del w:id="131" w:author="Francesco Pica" w:date="2019-11-03T19:51:00Z">
        <w:r w:rsidRPr="00260450" w:rsidDel="00260450">
          <w:rPr>
            <w:rFonts w:eastAsia="Calibri"/>
          </w:rPr>
          <w:delText xml:space="preserve">enterprise </w:delText>
        </w:r>
      </w:del>
      <w:r w:rsidRPr="00260450">
        <w:rPr>
          <w:rFonts w:eastAsia="Calibri"/>
        </w:rPr>
        <w:t>network is supported either using a web browser (e.g., use of a predetermined address (i.e., URL) in a web browser) or using a user-selectable option provided as part of the VPN client in the UE with an MPS subscription.</w:t>
      </w:r>
    </w:p>
    <w:p w:rsidR="00260450" w:rsidRPr="00260450" w:rsidRDefault="00260450" w:rsidP="00260450">
      <w:r w:rsidRPr="00260450">
        <w:t xml:space="preserve">MPS for DTS provides an IoT device with subscription to MPS with priority for applications using a specific default bearer (in the case of </w:t>
      </w:r>
      <w:del w:id="132" w:author="Francesco Pica" w:date="2019-11-03T22:09:00Z">
        <w:r w:rsidRPr="00260450" w:rsidDel="00723925">
          <w:delText>4G</w:delText>
        </w:r>
      </w:del>
      <w:ins w:id="133" w:author="Francesco Pica" w:date="2019-11-03T22:09:00Z">
        <w:r w:rsidR="00723925">
          <w:t>EPS</w:t>
        </w:r>
      </w:ins>
      <w:r w:rsidRPr="00260450">
        <w:t>), default QoS flow (in the case of 5G</w:t>
      </w:r>
      <w:ins w:id="134" w:author="Francesco Pica" w:date="2019-11-03T22:09:00Z">
        <w:r w:rsidR="00723925">
          <w:t>S</w:t>
        </w:r>
      </w:ins>
      <w:r w:rsidRPr="00260450">
        <w:t>)</w:t>
      </w:r>
      <w:del w:id="135" w:author="Francesco Pica" w:date="2019-11-03T22:10:00Z">
        <w:r w:rsidRPr="00260450" w:rsidDel="00723925">
          <w:delText xml:space="preserve"> towards a single specified PDN/DN</w:delText>
        </w:r>
      </w:del>
      <w:r w:rsidRPr="00260450">
        <w:t xml:space="preserve">, and in the case of IoT connectivity with an </w:t>
      </w:r>
      <w:ins w:id="136" w:author="Francesco Pica" w:date="2019-11-03T19:53:00Z">
        <w:r>
          <w:t>external network</w:t>
        </w:r>
      </w:ins>
      <w:del w:id="137" w:author="Francesco Pica" w:date="2019-11-03T19:53:00Z">
        <w:r w:rsidRPr="00260450" w:rsidDel="00260450">
          <w:delText>enterprise</w:delText>
        </w:r>
      </w:del>
      <w:r w:rsidRPr="00260450">
        <w:t xml:space="preserve">, also provides priority for the terminating access network </w:t>
      </w:r>
      <w:ins w:id="138" w:author="Francesco Pica" w:date="2019-11-03T19:57:00Z">
        <w:r>
          <w:t xml:space="preserve">(connected </w:t>
        </w:r>
      </w:ins>
      <w:r w:rsidRPr="00260450">
        <w:t xml:space="preserve">to the </w:t>
      </w:r>
      <w:del w:id="139" w:author="Francesco Pica" w:date="2019-11-03T19:57:00Z">
        <w:r w:rsidRPr="00260450" w:rsidDel="00260450">
          <w:delText>enterprise</w:delText>
        </w:r>
      </w:del>
      <w:ins w:id="140" w:author="Francesco Pica" w:date="2019-11-03T19:57:00Z">
        <w:r>
          <w:t>external network)</w:t>
        </w:r>
      </w:ins>
      <w:r w:rsidRPr="00260450">
        <w:t>.</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MPS for DTS for an authorized IoT device with a subscription for MPS, and</w:t>
      </w:r>
    </w:p>
    <w:p w:rsidR="00260450" w:rsidRPr="00260450" w:rsidRDefault="00260450" w:rsidP="00260450">
      <w:pPr>
        <w:ind w:left="568" w:hanging="284"/>
      </w:pPr>
      <w:r w:rsidRPr="00260450">
        <w:t>-</w:t>
      </w:r>
      <w:r w:rsidRPr="00260450">
        <w:tab/>
        <w:t xml:space="preserve">an end-to-end MPS for DTS connection between the MPS subscribed IoT device and an associated </w:t>
      </w:r>
      <w:del w:id="141" w:author="Francesco Pica" w:date="2019-11-03T22:07:00Z">
        <w:r w:rsidRPr="00260450" w:rsidDel="00723925">
          <w:delText xml:space="preserve">enterprise </w:delText>
        </w:r>
      </w:del>
      <w:ins w:id="142" w:author="Francesco Pica" w:date="2019-11-03T22:08:00Z">
        <w:r w:rsidR="00723925">
          <w:t>external</w:t>
        </w:r>
      </w:ins>
      <w:ins w:id="143" w:author="Francesco Pica" w:date="2019-11-03T22:07:00Z">
        <w:r w:rsidR="00723925" w:rsidRPr="00260450">
          <w:t xml:space="preserve"> </w:t>
        </w:r>
      </w:ins>
      <w:r w:rsidRPr="00260450">
        <w:t>network supporting MPS on demand based on operator policy when agreements are in place for MPS.</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An MPS specialized application on the MPS subscribed IoT device is used to support MPS for DTS through machine interactions that may not directly involve a human Service User.</w:t>
      </w:r>
    </w:p>
    <w:p w:rsidR="00260450" w:rsidRPr="00260450" w:rsidRDefault="00260450" w:rsidP="00260450">
      <w:r w:rsidRPr="00260450">
        <w:t xml:space="preserve">An authorized </w:t>
      </w:r>
      <w:del w:id="144" w:author="Francesco Pica" w:date="2019-11-03T19:58:00Z">
        <w:r w:rsidRPr="00260450" w:rsidDel="00260450">
          <w:delText xml:space="preserve">enterprise </w:delText>
        </w:r>
      </w:del>
      <w:ins w:id="145" w:author="Francesco Pica" w:date="2019-11-03T19:58:00Z">
        <w:r>
          <w:t>external</w:t>
        </w:r>
        <w:r w:rsidRPr="00260450">
          <w:t xml:space="preserve"> </w:t>
        </w:r>
      </w:ins>
      <w:r w:rsidRPr="00260450">
        <w:t xml:space="preserve">network supporting MPS uses MPS for DTS to activate priority for remote MPS subscribed UEs and MPS subscribed IoT devices associated with the </w:t>
      </w:r>
      <w:ins w:id="146" w:author="Francesco Pica" w:date="2019-11-03T19:58:00Z">
        <w:r>
          <w:t>external</w:t>
        </w:r>
        <w:r w:rsidRPr="00260450">
          <w:t xml:space="preserve"> </w:t>
        </w:r>
      </w:ins>
      <w:del w:id="147" w:author="Francesco Pica" w:date="2019-11-03T19:58:00Z">
        <w:r w:rsidRPr="00260450" w:rsidDel="00260450">
          <w:delText xml:space="preserve">enterprise </w:delText>
        </w:r>
      </w:del>
      <w:r w:rsidRPr="00260450">
        <w:t>network based on operator policy when agreements are in place for MPS.</w:t>
      </w:r>
    </w:p>
    <w:p w:rsidR="00260450" w:rsidRPr="00260450" w:rsidRDefault="00260450" w:rsidP="00260450">
      <w:r w:rsidRPr="00260450">
        <w:t>The system shall support:</w:t>
      </w:r>
    </w:p>
    <w:p w:rsidR="00260450" w:rsidRPr="00260450" w:rsidRDefault="00260450" w:rsidP="00260450">
      <w:pPr>
        <w:ind w:left="568" w:hanging="284"/>
      </w:pPr>
      <w:r w:rsidRPr="00260450">
        <w:t>-</w:t>
      </w:r>
      <w:r w:rsidRPr="00260450">
        <w:tab/>
        <w:t xml:space="preserve">for an authorized </w:t>
      </w:r>
      <w:ins w:id="148" w:author="Francesco Pica" w:date="2019-11-03T19:58:00Z">
        <w:r>
          <w:t>external</w:t>
        </w:r>
        <w:r w:rsidRPr="00260450">
          <w:t xml:space="preserve"> </w:t>
        </w:r>
      </w:ins>
      <w:del w:id="149" w:author="Francesco Pica" w:date="2019-11-03T19:58:00Z">
        <w:r w:rsidRPr="00260450" w:rsidDel="00260450">
          <w:delText xml:space="preserve">enterprise </w:delText>
        </w:r>
      </w:del>
      <w:r w:rsidRPr="00260450">
        <w:t xml:space="preserve">network supporting MPS, activation of MPS for DTS for remote MPS subscribed UEs associated with the </w:t>
      </w:r>
      <w:del w:id="150" w:author="Francesco Pica" w:date="2019-11-03T20:02:00Z">
        <w:r w:rsidRPr="00260450" w:rsidDel="00300BFB">
          <w:delText>enterprise</w:delText>
        </w:r>
      </w:del>
      <w:ins w:id="151" w:author="Francesco Pica" w:date="2019-11-03T20:02:00Z">
        <w:r w:rsidR="00300BFB">
          <w:t>external</w:t>
        </w:r>
      </w:ins>
      <w:r w:rsidRPr="00260450">
        <w:t xml:space="preserve"> network on demand based on operator policy when agreements are in place for MPS, and</w:t>
      </w:r>
    </w:p>
    <w:p w:rsidR="00260450" w:rsidRPr="00260450" w:rsidRDefault="00260450" w:rsidP="00260450">
      <w:pPr>
        <w:ind w:left="568" w:hanging="284"/>
      </w:pPr>
      <w:r w:rsidRPr="00260450">
        <w:t>-</w:t>
      </w:r>
      <w:r w:rsidRPr="00260450">
        <w:tab/>
        <w:t xml:space="preserve">for an authorized </w:t>
      </w:r>
      <w:ins w:id="152" w:author="Francesco Pica" w:date="2019-11-03T19:58:00Z">
        <w:r>
          <w:t>external</w:t>
        </w:r>
        <w:r w:rsidRPr="00260450">
          <w:t xml:space="preserve"> </w:t>
        </w:r>
      </w:ins>
      <w:del w:id="153" w:author="Francesco Pica" w:date="2019-11-03T19:58:00Z">
        <w:r w:rsidRPr="00260450" w:rsidDel="00260450">
          <w:delText xml:space="preserve">enterprise </w:delText>
        </w:r>
      </w:del>
      <w:r w:rsidRPr="00260450">
        <w:t xml:space="preserve">network supporting MPS, activation of MPS for DTS for remote MPS subscribed IoT devices associated with the </w:t>
      </w:r>
      <w:ins w:id="154" w:author="Francesco Pica" w:date="2019-11-03T19:58:00Z">
        <w:r w:rsidR="00300BFB">
          <w:t>external</w:t>
        </w:r>
        <w:r w:rsidR="00300BFB" w:rsidRPr="00260450">
          <w:t xml:space="preserve"> </w:t>
        </w:r>
      </w:ins>
      <w:del w:id="155" w:author="Francesco Pica" w:date="2019-11-03T19:58:00Z">
        <w:r w:rsidRPr="00260450" w:rsidDel="00300BFB">
          <w:delText xml:space="preserve">enterprise </w:delText>
        </w:r>
      </w:del>
      <w:r w:rsidRPr="00260450">
        <w:t>network on demand based on operator policy when agreements are in place for MPS.</w:t>
      </w:r>
    </w:p>
    <w:p w:rsidR="00260450" w:rsidRPr="00260450" w:rsidRDefault="00260450" w:rsidP="00260450">
      <w:pPr>
        <w:keepLines/>
        <w:ind w:left="1135" w:hanging="851"/>
        <w:rPr>
          <w:lang w:val="en-US"/>
        </w:rPr>
      </w:pPr>
      <w:r w:rsidRPr="00260450">
        <w:rPr>
          <w:lang w:val="x-none"/>
        </w:rPr>
        <w:t>NOTE</w:t>
      </w:r>
      <w:r w:rsidRPr="00260450">
        <w:rPr>
          <w:lang w:val="en-US"/>
        </w:rPr>
        <w:t xml:space="preserve"> 6</w:t>
      </w:r>
      <w:r w:rsidRPr="00260450">
        <w:rPr>
          <w:lang w:val="x-none"/>
        </w:rPr>
        <w:t>:</w:t>
      </w:r>
      <w:r w:rsidRPr="00260450">
        <w:rPr>
          <w:lang w:val="x-none"/>
        </w:rPr>
        <w:tab/>
      </w:r>
      <w:r w:rsidRPr="00260450">
        <w:rPr>
          <w:lang w:val="en-US"/>
        </w:rPr>
        <w:t xml:space="preserve">MPS for </w:t>
      </w:r>
      <w:r w:rsidRPr="00260450">
        <w:rPr>
          <w:lang w:val="x-none"/>
        </w:rPr>
        <w:t xml:space="preserve">DTS </w:t>
      </w:r>
      <w:r w:rsidRPr="00260450">
        <w:rPr>
          <w:lang w:val="en-US"/>
        </w:rPr>
        <w:t>activation</w:t>
      </w:r>
      <w:r w:rsidRPr="00260450">
        <w:rPr>
          <w:lang w:val="x-none"/>
        </w:rPr>
        <w:t xml:space="preserve"> by </w:t>
      </w:r>
      <w:r w:rsidRPr="00260450">
        <w:rPr>
          <w:lang w:val="en-US"/>
        </w:rPr>
        <w:t>an authorized</w:t>
      </w:r>
      <w:r w:rsidRPr="00260450">
        <w:rPr>
          <w:lang w:val="x-none"/>
        </w:rPr>
        <w:t xml:space="preserve"> </w:t>
      </w:r>
      <w:ins w:id="156" w:author="Francesco Pica" w:date="2019-11-03T19:58:00Z">
        <w:r w:rsidR="00300BFB">
          <w:t>external</w:t>
        </w:r>
        <w:r w:rsidR="00300BFB" w:rsidRPr="00260450">
          <w:t xml:space="preserve"> </w:t>
        </w:r>
      </w:ins>
      <w:del w:id="157" w:author="Francesco Pica" w:date="2019-11-03T19:58:00Z">
        <w:r w:rsidRPr="00260450" w:rsidDel="00300BFB">
          <w:rPr>
            <w:lang w:val="x-none"/>
          </w:rPr>
          <w:delText xml:space="preserve">enterprise </w:delText>
        </w:r>
      </w:del>
      <w:r w:rsidRPr="00260450">
        <w:rPr>
          <w:lang w:val="x-none"/>
        </w:rPr>
        <w:t xml:space="preserve">network </w:t>
      </w:r>
      <w:r w:rsidRPr="00260450">
        <w:rPr>
          <w:lang w:val="en-US"/>
        </w:rPr>
        <w:t xml:space="preserve">supporting MPS </w:t>
      </w:r>
      <w:r w:rsidRPr="00260450">
        <w:rPr>
          <w:lang w:val="x-none"/>
        </w:rPr>
        <w:t xml:space="preserve">involves prearrangement and configuration (i.e., subscription arrangement identifying the </w:t>
      </w:r>
      <w:del w:id="158" w:author="Francesco Pica" w:date="2019-11-03T20:02:00Z">
        <w:r w:rsidRPr="00260450" w:rsidDel="00300BFB">
          <w:rPr>
            <w:lang w:val="x-none"/>
          </w:rPr>
          <w:delText>enterprise</w:delText>
        </w:r>
      </w:del>
      <w:ins w:id="159" w:author="Francesco Pica" w:date="2019-11-03T20:02:00Z">
        <w:r w:rsidR="00300BFB">
          <w:rPr>
            <w:lang w:val="x-none"/>
          </w:rPr>
          <w:t>external</w:t>
        </w:r>
      </w:ins>
      <w:r w:rsidRPr="00260450">
        <w:rPr>
          <w:lang w:val="x-none"/>
        </w:rPr>
        <w:t xml:space="preserve"> network authorization for remote activation of DTS in IoT devices) within the MPS Service Provider PLMN.</w:t>
      </w:r>
    </w:p>
    <w:p w:rsidR="00260450" w:rsidRPr="00260450" w:rsidRDefault="00260450" w:rsidP="00260450">
      <w:pPr>
        <w:keepNext/>
        <w:keepLines/>
        <w:spacing w:before="120"/>
        <w:ind w:left="1134" w:hanging="1134"/>
        <w:outlineLvl w:val="2"/>
        <w:rPr>
          <w:rFonts w:ascii="Arial" w:hAnsi="Arial"/>
          <w:sz w:val="28"/>
          <w:lang w:eastAsia="x-none"/>
        </w:rPr>
      </w:pPr>
      <w:bookmarkStart w:id="160" w:name="_Toc20494539"/>
      <w:r w:rsidRPr="00260450">
        <w:rPr>
          <w:rFonts w:ascii="Arial" w:hAnsi="Arial"/>
          <w:sz w:val="28"/>
          <w:lang w:eastAsia="x-none"/>
        </w:rPr>
        <w:t>9.3.2</w:t>
      </w:r>
      <w:r w:rsidRPr="00260450">
        <w:rPr>
          <w:rFonts w:ascii="Arial" w:hAnsi="Arial"/>
          <w:sz w:val="28"/>
          <w:lang w:eastAsia="x-none"/>
        </w:rPr>
        <w:tab/>
        <w:t>Invocation and revocation</w:t>
      </w:r>
      <w:bookmarkEnd w:id="160"/>
    </w:p>
    <w:p w:rsidR="00260450" w:rsidRPr="00260450" w:rsidRDefault="00260450" w:rsidP="00260450">
      <w:pPr>
        <w:keepNext/>
        <w:keepLines/>
        <w:spacing w:before="120"/>
        <w:ind w:left="1418" w:hanging="1418"/>
        <w:outlineLvl w:val="3"/>
        <w:rPr>
          <w:rFonts w:ascii="Arial" w:hAnsi="Arial"/>
          <w:sz w:val="24"/>
          <w:lang w:eastAsia="x-none"/>
        </w:rPr>
      </w:pPr>
      <w:bookmarkStart w:id="161" w:name="_Toc20494540"/>
      <w:r w:rsidRPr="00260450">
        <w:rPr>
          <w:rFonts w:ascii="Arial" w:hAnsi="Arial"/>
          <w:sz w:val="24"/>
          <w:lang w:eastAsia="x-none"/>
        </w:rPr>
        <w:t>9.3.2.1</w:t>
      </w:r>
      <w:r w:rsidRPr="00260450">
        <w:rPr>
          <w:rFonts w:ascii="Arial" w:hAnsi="Arial"/>
          <w:sz w:val="24"/>
          <w:lang w:eastAsia="x-none"/>
        </w:rPr>
        <w:tab/>
        <w:t>Invocation</w:t>
      </w:r>
      <w:bookmarkEnd w:id="161"/>
    </w:p>
    <w:p w:rsidR="00260450" w:rsidRPr="00260450" w:rsidRDefault="00260450" w:rsidP="00260450">
      <w:r w:rsidRPr="00260450">
        <w:t xml:space="preserve">A Service User </w:t>
      </w:r>
      <w:del w:id="162" w:author="Francesco Pica" w:date="2019-11-03T22:13:00Z">
        <w:r w:rsidRPr="00260450" w:rsidDel="00723925">
          <w:delText xml:space="preserve">using a UE with an MPS subscription </w:delText>
        </w:r>
      </w:del>
      <w:ins w:id="163" w:author="Francesco Pica" w:date="2019-11-03T22:13:00Z">
        <w:r w:rsidR="00723925">
          <w:t xml:space="preserve">can </w:t>
        </w:r>
      </w:ins>
      <w:r w:rsidRPr="00260450">
        <w:t>invoke</w:t>
      </w:r>
      <w:del w:id="164" w:author="Francesco Pica" w:date="2019-11-03T22:13:00Z">
        <w:r w:rsidRPr="00260450" w:rsidDel="00723925">
          <w:delText>s</w:delText>
        </w:r>
      </w:del>
      <w:r w:rsidRPr="00260450">
        <w:t xml:space="preserve"> MPS for DTS to request priority</w:t>
      </w:r>
      <w:ins w:id="165" w:author="Francesco Pica" w:date="2019-11-03T22:13:00Z">
        <w:r w:rsidR="00723925">
          <w:t>, e.g.</w:t>
        </w:r>
      </w:ins>
      <w:r w:rsidRPr="00260450">
        <w:t xml:space="preserve"> when </w:t>
      </w:r>
      <w:del w:id="166" w:author="Francesco Pica" w:date="2019-11-03T22:13:00Z">
        <w:r w:rsidRPr="00260450" w:rsidDel="00723925">
          <w:delText xml:space="preserve">the Service User is aware that normal data service is degraded (e.g., </w:delText>
        </w:r>
      </w:del>
      <w:r w:rsidRPr="00260450">
        <w:t>the normal data session cannot be established</w:t>
      </w:r>
      <w:del w:id="167" w:author="Francesco Pica" w:date="2019-11-03T22:13:00Z">
        <w:r w:rsidRPr="00260450" w:rsidDel="00723925">
          <w:delText>), or when an ongoing normal data session becomes unacceptable (e.g., due to network congestion)</w:delText>
        </w:r>
      </w:del>
      <w:r w:rsidRPr="00260450">
        <w:t>.</w:t>
      </w:r>
    </w:p>
    <w:p w:rsidR="00260450" w:rsidRPr="00260450" w:rsidRDefault="00260450" w:rsidP="00260450">
      <w:r w:rsidRPr="00260450">
        <w:t>The system shall support means for a Service User using a UE with an MPS subscription to initiate MPS for a DTS session.</w:t>
      </w:r>
    </w:p>
    <w:p w:rsidR="00260450" w:rsidRPr="00260450" w:rsidRDefault="00260450" w:rsidP="00260450">
      <w:pPr>
        <w:keepLines/>
        <w:ind w:left="1135" w:hanging="851"/>
        <w:rPr>
          <w:rFonts w:eastAsia="Calibri"/>
        </w:rPr>
      </w:pPr>
      <w:r w:rsidRPr="00260450">
        <w:rPr>
          <w:rFonts w:eastAsia="Calibri"/>
        </w:rPr>
        <w:t>NOTE 1:</w:t>
      </w:r>
      <w:r w:rsidRPr="00260450">
        <w:rPr>
          <w:rFonts w:eastAsia="Calibri"/>
        </w:rPr>
        <w:tab/>
        <w:t>MPS invocation using a UE with an MPS subscription is done using a predetermined method (e.g., by the Service User using a web browser to enter a predetermined address such as an URL).</w:t>
      </w:r>
    </w:p>
    <w:p w:rsidR="00260450" w:rsidRPr="00260450" w:rsidRDefault="00260450" w:rsidP="00260450">
      <w:del w:id="168" w:author="Francesco Pica" w:date="2019-11-03T22:13:00Z">
        <w:r w:rsidRPr="00260450" w:rsidDel="00723925">
          <w:delText>A Service User using a UE with an MPS subscription invokes MPS to request priority during roaming when the Service User is aware that normal data service is degraded (e.g., the normal data sessions cannot be established), or when an ongoing data session becomes unacceptable (e.g., due to network congestion).</w:delText>
        </w:r>
      </w:del>
    </w:p>
    <w:p w:rsidR="00260450" w:rsidRPr="00260450" w:rsidRDefault="00260450" w:rsidP="00260450">
      <w:r w:rsidRPr="00260450">
        <w:lastRenderedPageBreak/>
        <w:t>The system shall support means for a Service User using a UE with an MPS subscription to initiate MPS for DTS session when roaming within the home country and outside the home country.</w:t>
      </w:r>
    </w:p>
    <w:p w:rsidR="00260450" w:rsidRPr="00260450" w:rsidRDefault="00260450" w:rsidP="00260450">
      <w:pPr>
        <w:keepLines/>
        <w:ind w:left="1135" w:hanging="851"/>
        <w:rPr>
          <w:rFonts w:eastAsia="Calibri"/>
        </w:rPr>
      </w:pPr>
      <w:r w:rsidRPr="00260450">
        <w:rPr>
          <w:rFonts w:eastAsia="Calibri"/>
        </w:rPr>
        <w:t>NOTE 2:</w:t>
      </w:r>
      <w:r w:rsidRPr="00260450">
        <w:rPr>
          <w:rFonts w:eastAsia="Calibri"/>
        </w:rPr>
        <w:tab/>
        <w:t>MPS for DTS invocation using a UE with an MPS subscription is done using a predetermined method (e.g., by the Service User using a web browser to enter a predetermined address such as an URL) recognized by the visited PLMN.</w:t>
      </w:r>
    </w:p>
    <w:p w:rsidR="00260450" w:rsidRPr="00260450" w:rsidRDefault="00260450" w:rsidP="00260450">
      <w:del w:id="169" w:author="Francesco Pica" w:date="2019-11-03T22:14:00Z">
        <w:r w:rsidRPr="00260450" w:rsidDel="00723925">
          <w:delText>A Service User using a UE that does not have an MPS subscription invokes MPS for DTS to request priority when the Service User is aware that normal data service is degraded (e.g., the normal data session is unacceptable).</w:delText>
        </w:r>
      </w:del>
    </w:p>
    <w:p w:rsidR="00260450" w:rsidRPr="00260450" w:rsidRDefault="00260450" w:rsidP="00260450">
      <w:r w:rsidRPr="00260450">
        <w:t xml:space="preserve">The system shall support means for a Service User using a UE that does not have a subscription for MPS to initiate MPS for DTS. </w:t>
      </w:r>
    </w:p>
    <w:p w:rsidR="00260450" w:rsidRPr="00260450" w:rsidRDefault="00260450" w:rsidP="00260450">
      <w:pPr>
        <w:keepLines/>
        <w:ind w:left="1135" w:hanging="851"/>
        <w:rPr>
          <w:rFonts w:eastAsia="Calibri"/>
        </w:rPr>
      </w:pPr>
      <w:r w:rsidRPr="00260450">
        <w:rPr>
          <w:rFonts w:eastAsia="Calibri"/>
        </w:rPr>
        <w:t>NOTE 3:</w:t>
      </w:r>
      <w:r w:rsidRPr="00260450">
        <w:rPr>
          <w:rFonts w:eastAsia="Calibri"/>
        </w:rPr>
        <w:tab/>
        <w:t>MPS for DTS invocation using a UE that does not have an MPS subscription is done using a predetermined method (e.g., by the Service User use of a predetermine URL address) and is outside the scope of 3GPP.</w:t>
      </w:r>
    </w:p>
    <w:p w:rsidR="00260450" w:rsidRPr="00260450" w:rsidRDefault="00260450" w:rsidP="00260450">
      <w:del w:id="170" w:author="Francesco Pica" w:date="2019-11-03T22:14:00Z">
        <w:r w:rsidRPr="00260450" w:rsidDel="00723925">
          <w:delText xml:space="preserve">A Service User using a UE with an MPS subscription invokes MPS for DTS obtain priority Virtual Private Network (VPN) access to an </w:delText>
        </w:r>
      </w:del>
      <w:del w:id="171" w:author="Francesco Pica" w:date="2019-11-03T19:59:00Z">
        <w:r w:rsidRPr="00260450" w:rsidDel="00300BFB">
          <w:delText>enterprise</w:delText>
        </w:r>
      </w:del>
      <w:del w:id="172" w:author="Francesco Pica" w:date="2019-11-03T22:14:00Z">
        <w:r w:rsidRPr="00260450" w:rsidDel="00723925">
          <w:delText xml:space="preserve"> network (e.g., a Government Agency private enterprise network) when normal data service is degraded.</w:delText>
        </w:r>
      </w:del>
      <w:r w:rsidRPr="00260450">
        <w:t xml:space="preserve">  </w:t>
      </w:r>
    </w:p>
    <w:p w:rsidR="00260450" w:rsidRPr="00260450" w:rsidRDefault="00260450" w:rsidP="00260450">
      <w:r w:rsidRPr="00260450">
        <w:t xml:space="preserve">The system shall support means for a Service User using a UE with an MPS subscription to initiate an MPS for DTS session to an associated </w:t>
      </w:r>
      <w:del w:id="173" w:author="Francesco Pica" w:date="2019-11-03T20:00:00Z">
        <w:r w:rsidRPr="00260450" w:rsidDel="00300BFB">
          <w:delText>enterprise</w:delText>
        </w:r>
      </w:del>
      <w:ins w:id="174" w:author="Francesco Pica" w:date="2019-11-03T20:00:00Z">
        <w:r w:rsidR="00300BFB">
          <w:t>external</w:t>
        </w:r>
      </w:ins>
      <w:r w:rsidRPr="00260450">
        <w:t xml:space="preserve"> network supporting MPS on demand based on operator policy and when agreements are in place for MPS.</w:t>
      </w:r>
    </w:p>
    <w:p w:rsidR="00260450" w:rsidRPr="00260450" w:rsidRDefault="00260450" w:rsidP="00260450">
      <w:pPr>
        <w:keepLines/>
        <w:ind w:left="1135" w:hanging="851"/>
        <w:rPr>
          <w:rFonts w:eastAsia="Calibri"/>
        </w:rPr>
      </w:pPr>
      <w:r w:rsidRPr="00260450">
        <w:rPr>
          <w:rFonts w:eastAsia="Calibri"/>
        </w:rPr>
        <w:t>NOTE 4:</w:t>
      </w:r>
      <w:r w:rsidRPr="00260450">
        <w:rPr>
          <w:rFonts w:eastAsia="Calibri"/>
        </w:rPr>
        <w:tab/>
        <w:t>Invocation of MPS for DTS is done either using a web browser (e.g., use of a predetermined address (i.e., URL) in a web browser) or using a user-selectable option provided as part of the VPN client in the UE with an MPS subscription.</w:t>
      </w:r>
    </w:p>
    <w:p w:rsidR="00260450" w:rsidRPr="00260450" w:rsidRDefault="00260450" w:rsidP="00260450">
      <w:del w:id="175" w:author="Francesco Pica" w:date="2019-11-03T22:16:00Z">
        <w:r w:rsidRPr="00260450" w:rsidDel="0096100D">
          <w:delText>An IoT device with an MPS subscription invokes MPS for DTS to request priority when normal data service is degraded.</w:delText>
        </w:r>
      </w:del>
    </w:p>
    <w:p w:rsidR="00260450" w:rsidRPr="00260450" w:rsidRDefault="00260450" w:rsidP="00260450">
      <w:r w:rsidRPr="00260450">
        <w:t xml:space="preserve">The system shall support means for an IoT device with an MPS subscription to initiate an MPS for DTS session to an </w:t>
      </w:r>
      <w:del w:id="176" w:author="Francesco Pica" w:date="2019-11-03T20:00:00Z">
        <w:r w:rsidRPr="00260450" w:rsidDel="00300BFB">
          <w:delText>enterprise</w:delText>
        </w:r>
      </w:del>
      <w:ins w:id="177" w:author="Francesco Pica" w:date="2019-11-03T20:00:00Z">
        <w:r w:rsidR="00300BFB">
          <w:t>external</w:t>
        </w:r>
      </w:ins>
      <w:r w:rsidRPr="00260450">
        <w:t xml:space="preserve"> network supporting MPS.</w:t>
      </w:r>
    </w:p>
    <w:p w:rsidR="00260450" w:rsidRPr="00260450" w:rsidRDefault="00260450" w:rsidP="00260450">
      <w:pPr>
        <w:keepLines/>
        <w:ind w:left="1135" w:hanging="851"/>
        <w:rPr>
          <w:rFonts w:eastAsia="Calibri"/>
        </w:rPr>
      </w:pPr>
      <w:r w:rsidRPr="00260450">
        <w:rPr>
          <w:rFonts w:eastAsia="Calibri"/>
        </w:rPr>
        <w:t>NOTE 5:</w:t>
      </w:r>
      <w:r w:rsidRPr="00260450">
        <w:rPr>
          <w:rFonts w:eastAsia="Calibri"/>
        </w:rPr>
        <w:tab/>
        <w:t xml:space="preserve">An MPS specialized application on the MPS subscribed IoT device is responsible for determining </w:t>
      </w:r>
      <w:proofErr w:type="gramStart"/>
      <w:r w:rsidRPr="00260450">
        <w:rPr>
          <w:rFonts w:eastAsia="Calibri"/>
        </w:rPr>
        <w:t>whether or not</w:t>
      </w:r>
      <w:proofErr w:type="gramEnd"/>
      <w:r w:rsidRPr="00260450">
        <w:rPr>
          <w:rFonts w:eastAsia="Calibri"/>
        </w:rPr>
        <w:t xml:space="preserve"> to invoke MPS for DTS in support of the data communication needs.  The MPS specialized application allows invocation/revocation of the DTS through machine interactions that may not directly involve a human Service User.</w:t>
      </w:r>
    </w:p>
    <w:p w:rsidR="00260450" w:rsidRPr="00260450" w:rsidRDefault="00260450" w:rsidP="00260450">
      <w:r w:rsidRPr="00260450">
        <w:t xml:space="preserve">An authorized </w:t>
      </w:r>
      <w:del w:id="178" w:author="Francesco Pica" w:date="2019-11-03T20:00:00Z">
        <w:r w:rsidRPr="00260450" w:rsidDel="00300BFB">
          <w:delText>enterprise</w:delText>
        </w:r>
      </w:del>
      <w:ins w:id="179" w:author="Francesco Pica" w:date="2019-11-03T20:00:00Z">
        <w:r w:rsidR="00300BFB">
          <w:t>external</w:t>
        </w:r>
      </w:ins>
      <w:r w:rsidRPr="00260450">
        <w:t xml:space="preserve"> network supporting MPS activates MPS for DTS to request priority for MPS subscribed UEs and MPS subscribed IoT devices associated with the </w:t>
      </w:r>
      <w:del w:id="180" w:author="Francesco Pica" w:date="2019-11-03T20:00:00Z">
        <w:r w:rsidRPr="00260450" w:rsidDel="00300BFB">
          <w:delText>enterprise</w:delText>
        </w:r>
      </w:del>
      <w:ins w:id="181" w:author="Francesco Pica" w:date="2019-11-03T20:00:00Z">
        <w:r w:rsidR="00300BFB">
          <w:t>external</w:t>
        </w:r>
      </w:ins>
      <w:r w:rsidRPr="00260450">
        <w:t xml:space="preserve"> network when normal data service is unacceptable.</w:t>
      </w:r>
    </w:p>
    <w:p w:rsidR="00260450" w:rsidRPr="00260450" w:rsidRDefault="00260450" w:rsidP="00260450">
      <w:r w:rsidRPr="00260450">
        <w:t xml:space="preserve">The 3GPP system shall support means for an authorized </w:t>
      </w:r>
      <w:del w:id="182" w:author="Francesco Pica" w:date="2019-11-03T20:00:00Z">
        <w:r w:rsidRPr="00260450" w:rsidDel="00300BFB">
          <w:delText>enterprise</w:delText>
        </w:r>
      </w:del>
      <w:ins w:id="183" w:author="Francesco Pica" w:date="2019-11-03T20:00:00Z">
        <w:r w:rsidR="00300BFB">
          <w:t>external</w:t>
        </w:r>
      </w:ins>
      <w:r w:rsidRPr="00260450">
        <w:t xml:space="preserve"> network supporting MPS to request activation of MPS for DTS for the following cases:</w:t>
      </w:r>
    </w:p>
    <w:p w:rsidR="00260450" w:rsidRPr="00260450" w:rsidRDefault="00260450" w:rsidP="00260450">
      <w:pPr>
        <w:ind w:left="568" w:hanging="284"/>
      </w:pPr>
      <w:r w:rsidRPr="00260450">
        <w:t>-</w:t>
      </w:r>
      <w:r w:rsidRPr="00260450">
        <w:tab/>
        <w:t>a specific MPS subscribed UE or IoT device, and</w:t>
      </w:r>
    </w:p>
    <w:p w:rsidR="00260450" w:rsidRPr="00260450" w:rsidRDefault="00260450" w:rsidP="00260450">
      <w:pPr>
        <w:ind w:left="568" w:hanging="284"/>
      </w:pPr>
      <w:r w:rsidRPr="00260450">
        <w:t>-</w:t>
      </w:r>
      <w:r w:rsidRPr="00260450">
        <w:tab/>
        <w:t>a group of MPS subscribed UEs or IoT devices.</w:t>
      </w:r>
    </w:p>
    <w:p w:rsidR="00260450" w:rsidRPr="00260450" w:rsidRDefault="00260450" w:rsidP="00260450">
      <w:pPr>
        <w:keepLines/>
        <w:ind w:left="1135" w:hanging="851"/>
        <w:rPr>
          <w:lang w:val="x-none"/>
        </w:rPr>
      </w:pPr>
      <w:r w:rsidRPr="00260450">
        <w:rPr>
          <w:lang w:val="x-none"/>
        </w:rPr>
        <w:t>NOTE</w:t>
      </w:r>
      <w:r w:rsidRPr="00260450">
        <w:rPr>
          <w:lang w:val="en-US"/>
        </w:rPr>
        <w:t xml:space="preserve"> 6</w:t>
      </w:r>
      <w:r w:rsidRPr="00260450">
        <w:rPr>
          <w:lang w:val="x-none"/>
        </w:rPr>
        <w:t>:</w:t>
      </w:r>
      <w:r w:rsidRPr="00260450">
        <w:rPr>
          <w:lang w:val="x-none"/>
        </w:rPr>
        <w:tab/>
      </w:r>
      <w:r w:rsidRPr="00260450">
        <w:rPr>
          <w:lang w:val="en-US"/>
        </w:rPr>
        <w:t xml:space="preserve">MPS for </w:t>
      </w:r>
      <w:r w:rsidRPr="00260450">
        <w:rPr>
          <w:lang w:val="x-none"/>
        </w:rPr>
        <w:t xml:space="preserve">DTS invocation done by the </w:t>
      </w:r>
      <w:del w:id="184" w:author="Francesco Pica" w:date="2019-11-03T20:00:00Z">
        <w:r w:rsidRPr="00260450" w:rsidDel="00300BFB">
          <w:rPr>
            <w:lang w:val="x-none"/>
          </w:rPr>
          <w:delText>enterprise</w:delText>
        </w:r>
      </w:del>
      <w:ins w:id="185" w:author="Francesco Pica" w:date="2019-11-03T20:00:00Z">
        <w:r w:rsidR="00300BFB">
          <w:rPr>
            <w:lang w:val="x-none"/>
          </w:rPr>
          <w:t>external</w:t>
        </w:r>
      </w:ins>
      <w:r w:rsidRPr="00260450">
        <w:rPr>
          <w:lang w:val="x-none"/>
        </w:rPr>
        <w:t xml:space="preserve"> network </w:t>
      </w:r>
      <w:r w:rsidRPr="00260450">
        <w:rPr>
          <w:lang w:val="en-US"/>
        </w:rPr>
        <w:t xml:space="preserve">supporting MPS </w:t>
      </w:r>
      <w:r w:rsidRPr="00260450">
        <w:rPr>
          <w:lang w:val="x-none"/>
        </w:rPr>
        <w:t xml:space="preserve">involves prearrangement and configuration (i.e., subscription arrangement identifying the </w:t>
      </w:r>
      <w:del w:id="186" w:author="Francesco Pica" w:date="2019-11-03T20:00:00Z">
        <w:r w:rsidRPr="00260450" w:rsidDel="00300BFB">
          <w:rPr>
            <w:lang w:val="x-none"/>
          </w:rPr>
          <w:delText>enterprise</w:delText>
        </w:r>
      </w:del>
      <w:ins w:id="187" w:author="Francesco Pica" w:date="2019-11-03T20:00:00Z">
        <w:r w:rsidR="00300BFB">
          <w:rPr>
            <w:lang w:val="x-none"/>
          </w:rPr>
          <w:t>external</w:t>
        </w:r>
      </w:ins>
      <w:r w:rsidRPr="00260450">
        <w:rPr>
          <w:lang w:val="x-none"/>
        </w:rPr>
        <w:t xml:space="preserve"> network authorization for remote activation of DTS in IoT devices) within the MPS Service Provider PLMN.  For example, </w:t>
      </w:r>
      <w:r w:rsidRPr="00260450">
        <w:t>a</w:t>
      </w:r>
      <w:r w:rsidRPr="00260450">
        <w:rPr>
          <w:lang w:val="x-none"/>
        </w:rPr>
        <w:t xml:space="preserve">n MPS specialized application hosted in the </w:t>
      </w:r>
      <w:del w:id="188" w:author="Francesco Pica" w:date="2019-11-03T20:00:00Z">
        <w:r w:rsidRPr="00260450" w:rsidDel="00300BFB">
          <w:rPr>
            <w:lang w:val="x-none"/>
          </w:rPr>
          <w:delText>enterprise</w:delText>
        </w:r>
      </w:del>
      <w:ins w:id="189" w:author="Francesco Pica" w:date="2019-11-03T20:00:00Z">
        <w:r w:rsidR="00300BFB">
          <w:rPr>
            <w:lang w:val="x-none"/>
          </w:rPr>
          <w:t>external</w:t>
        </w:r>
      </w:ins>
      <w:r w:rsidRPr="00260450">
        <w:rPr>
          <w:lang w:val="x-none"/>
        </w:rPr>
        <w:t xml:space="preserve"> network (e.g., IoT application server) may be responsible for determining whether or not to invoke MPS for DTS.  The MPS specialized application allows invocation/revocation of the DTS through machine interactions that may not directly involve a human Service User.</w:t>
      </w:r>
    </w:p>
    <w:p w:rsidR="00260450" w:rsidRPr="00260450" w:rsidRDefault="00260450" w:rsidP="00260450">
      <w:r w:rsidRPr="00260450">
        <w:lastRenderedPageBreak/>
        <w:t>The system shall support receiving and authenticating MPS for DTS invocation requests from authorized MPS Service Users via public non-3GPP networks.</w:t>
      </w:r>
    </w:p>
    <w:p w:rsidR="00260450" w:rsidRPr="00260450" w:rsidRDefault="00260450" w:rsidP="00260450">
      <w:pPr>
        <w:keepLines/>
        <w:ind w:left="1135" w:hanging="851"/>
        <w:rPr>
          <w:lang w:val="x-none"/>
        </w:rPr>
      </w:pPr>
      <w:r w:rsidRPr="00260450">
        <w:rPr>
          <w:lang w:val="x-none"/>
        </w:rPr>
        <w:t>NOTE</w:t>
      </w:r>
      <w:r w:rsidRPr="00260450">
        <w:rPr>
          <w:lang w:val="en-US"/>
        </w:rPr>
        <w:t xml:space="preserve"> 7</w:t>
      </w:r>
      <w:r w:rsidRPr="00260450">
        <w:rPr>
          <w:lang w:val="x-none"/>
        </w:rPr>
        <w:t>:</w:t>
      </w:r>
      <w:r w:rsidRPr="00260450">
        <w:rPr>
          <w:lang w:val="x-none"/>
        </w:rPr>
        <w:tab/>
        <w:t xml:space="preserve">The intent of the above requirement is to allow an authorized MPS Service User to send a request via the Internet to establish an MPS for DTS session for one or more active PDNs/DNs of a UE. </w:t>
      </w:r>
    </w:p>
    <w:p w:rsidR="00260450" w:rsidRPr="00260450" w:rsidRDefault="00260450" w:rsidP="00260450">
      <w:r w:rsidRPr="00260450">
        <w:t xml:space="preserve">The system shall support discovery </w:t>
      </w:r>
      <w:ins w:id="190" w:author="Francesco Pica" w:date="2019-11-03T22:19:00Z">
        <w:r w:rsidR="0096100D">
          <w:t xml:space="preserve">and selection </w:t>
        </w:r>
      </w:ins>
      <w:r w:rsidRPr="00260450">
        <w:t xml:space="preserve">of active </w:t>
      </w:r>
      <w:del w:id="191" w:author="Francesco Pica" w:date="2019-11-03T22:18:00Z">
        <w:r w:rsidRPr="00260450" w:rsidDel="0096100D">
          <w:delText>PDN/DN</w:delText>
        </w:r>
      </w:del>
      <w:ins w:id="192" w:author="Francesco Pica" w:date="2019-11-03T22:18:00Z">
        <w:r w:rsidR="0096100D">
          <w:t>data</w:t>
        </w:r>
      </w:ins>
      <w:r w:rsidRPr="00260450">
        <w:t xml:space="preserve"> connections upon receipt of an MPS for DTS invocation request </w:t>
      </w:r>
      <w:del w:id="193" w:author="Francesco Pica" w:date="2019-11-03T22:19:00Z">
        <w:r w:rsidRPr="00260450" w:rsidDel="0096100D">
          <w:delText xml:space="preserve">and perform selection of one or more </w:delText>
        </w:r>
      </w:del>
      <w:del w:id="194" w:author="Francesco Pica" w:date="2019-11-03T22:18:00Z">
        <w:r w:rsidRPr="00260450" w:rsidDel="0096100D">
          <w:delText>PDNs/D</w:delText>
        </w:r>
        <w:r w:rsidR="0096100D" w:rsidRPr="00260450" w:rsidDel="0096100D">
          <w:delText>n</w:delText>
        </w:r>
        <w:r w:rsidRPr="00260450" w:rsidDel="0096100D">
          <w:delText>s</w:delText>
        </w:r>
      </w:del>
      <w:del w:id="195" w:author="Francesco Pica" w:date="2019-11-03T22:20:00Z">
        <w:r w:rsidRPr="00260450" w:rsidDel="0096100D">
          <w:delText xml:space="preserve"> for DTS invocations for</w:delText>
        </w:r>
      </w:del>
      <w:ins w:id="196" w:author="Francesco Pica" w:date="2019-11-03T22:20:00Z">
        <w:r w:rsidR="0096100D">
          <w:t>by</w:t>
        </w:r>
      </w:ins>
      <w:r w:rsidRPr="00260450">
        <w:t xml:space="preserve"> an authorized MPS Service User.</w:t>
      </w:r>
    </w:p>
    <w:p w:rsidR="00260450" w:rsidRPr="00260450" w:rsidRDefault="00260450" w:rsidP="00260450">
      <w:pPr>
        <w:keepNext/>
        <w:keepLines/>
        <w:spacing w:before="120"/>
        <w:ind w:left="1418" w:hanging="1418"/>
        <w:outlineLvl w:val="3"/>
        <w:rPr>
          <w:rFonts w:ascii="Arial" w:hAnsi="Arial"/>
          <w:sz w:val="24"/>
          <w:lang w:eastAsia="x-none"/>
        </w:rPr>
      </w:pPr>
      <w:bookmarkStart w:id="197" w:name="_Toc20494541"/>
      <w:r w:rsidRPr="00260450">
        <w:rPr>
          <w:rFonts w:ascii="Arial" w:hAnsi="Arial"/>
          <w:sz w:val="24"/>
          <w:lang w:eastAsia="x-none"/>
        </w:rPr>
        <w:t>9.3.2.2</w:t>
      </w:r>
      <w:r w:rsidRPr="00260450">
        <w:rPr>
          <w:rFonts w:ascii="Arial" w:hAnsi="Arial"/>
          <w:sz w:val="24"/>
          <w:lang w:eastAsia="x-none"/>
        </w:rPr>
        <w:tab/>
        <w:t>Revocation</w:t>
      </w:r>
      <w:bookmarkEnd w:id="197"/>
    </w:p>
    <w:p w:rsidR="00260450" w:rsidRPr="00260450" w:rsidRDefault="00260450" w:rsidP="00260450">
      <w:r w:rsidRPr="00260450">
        <w:t>The system shall support means to end an MPS for DTS session for the cases:</w:t>
      </w:r>
    </w:p>
    <w:p w:rsidR="00260450" w:rsidRPr="00260450" w:rsidRDefault="00260450" w:rsidP="00260450">
      <w:pPr>
        <w:ind w:left="568" w:hanging="284"/>
      </w:pPr>
      <w:r w:rsidRPr="00260450">
        <w:t>-</w:t>
      </w:r>
      <w:r w:rsidRPr="00260450">
        <w:tab/>
        <w:t>an MPS Service User using a UE with an MPS subscription,</w:t>
      </w:r>
    </w:p>
    <w:p w:rsidR="00260450" w:rsidRPr="00260450" w:rsidRDefault="00260450" w:rsidP="00260450">
      <w:pPr>
        <w:ind w:left="568" w:hanging="284"/>
      </w:pPr>
      <w:r w:rsidRPr="00260450">
        <w:t>-</w:t>
      </w:r>
      <w:r w:rsidRPr="00260450">
        <w:tab/>
        <w:t>an MPS Service User using a UE that does not have an MPS subscription, and</w:t>
      </w:r>
    </w:p>
    <w:p w:rsidR="00260450" w:rsidRPr="00260450" w:rsidRDefault="00260450" w:rsidP="00260450">
      <w:pPr>
        <w:ind w:left="568" w:hanging="284"/>
      </w:pPr>
      <w:r w:rsidRPr="00260450">
        <w:t>-</w:t>
      </w:r>
      <w:r w:rsidRPr="00260450">
        <w:tab/>
        <w:t>an IoT device with an MPS subscription.</w:t>
      </w:r>
    </w:p>
    <w:p w:rsidR="00260450" w:rsidRPr="00260450" w:rsidDel="00FD2500" w:rsidRDefault="00260450" w:rsidP="00260450">
      <w:pPr>
        <w:rPr>
          <w:del w:id="198" w:author="Francesco Pica" w:date="2019-11-03T23:18:00Z"/>
        </w:rPr>
      </w:pPr>
      <w:del w:id="199" w:author="Francesco Pica" w:date="2019-11-03T23:18:00Z">
        <w:r w:rsidRPr="00260450" w:rsidDel="00FD2500">
          <w:delText>If MPS for DTS is not explicitly revoked by the Service User or an</w:delText>
        </w:r>
      </w:del>
      <w:del w:id="200" w:author="Francesco Pica" w:date="2019-11-03T23:04:00Z">
        <w:r w:rsidRPr="00260450" w:rsidDel="00241974">
          <w:delText>d</w:delText>
        </w:r>
      </w:del>
      <w:del w:id="201" w:author="Francesco Pica" w:date="2019-11-03T23:18:00Z">
        <w:r w:rsidRPr="00260450" w:rsidDel="00FD2500">
          <w:delText xml:space="preserve"> IoT device, the system in the RPLMN shall automatically revoke MPS:</w:delText>
        </w:r>
      </w:del>
    </w:p>
    <w:p w:rsidR="00260450" w:rsidRPr="00260450" w:rsidDel="00FD2500" w:rsidRDefault="00260450" w:rsidP="00260450">
      <w:pPr>
        <w:ind w:left="568" w:hanging="284"/>
        <w:rPr>
          <w:del w:id="202" w:author="Francesco Pica" w:date="2019-11-03T23:18:00Z"/>
        </w:rPr>
      </w:pPr>
      <w:del w:id="203" w:author="Francesco Pica" w:date="2019-11-03T23:18:00Z">
        <w:r w:rsidRPr="00260450" w:rsidDel="00FD2500">
          <w:delText>-</w:delText>
        </w:r>
        <w:r w:rsidRPr="00260450" w:rsidDel="00FD2500">
          <w:tab/>
          <w:delText>upon UE detachment/deregistration (e.g., power down), or</w:delText>
        </w:r>
      </w:del>
    </w:p>
    <w:p w:rsidR="00260450" w:rsidRPr="00260450" w:rsidDel="00FD2500" w:rsidRDefault="00260450" w:rsidP="00260450">
      <w:pPr>
        <w:ind w:left="568" w:hanging="284"/>
        <w:rPr>
          <w:del w:id="204" w:author="Francesco Pica" w:date="2019-11-03T23:18:00Z"/>
        </w:rPr>
      </w:pPr>
      <w:del w:id="205" w:author="Francesco Pica" w:date="2019-11-03T23:18:00Z">
        <w:r w:rsidRPr="00260450" w:rsidDel="00FD2500">
          <w:delText>-</w:delText>
        </w:r>
        <w:r w:rsidRPr="00260450" w:rsidDel="00FD2500">
          <w:tab/>
          <w:delText xml:space="preserve">when the connections </w:delText>
        </w:r>
      </w:del>
      <w:del w:id="206" w:author="Francesco Pica" w:date="2019-11-03T23:07:00Z">
        <w:r w:rsidRPr="00260450" w:rsidDel="00241974">
          <w:delText>under control</w:delText>
        </w:r>
      </w:del>
      <w:del w:id="207" w:author="Francesco Pica" w:date="2019-11-03T23:18:00Z">
        <w:r w:rsidRPr="00260450" w:rsidDel="00FD2500">
          <w:delText xml:space="preserve"> </w:delText>
        </w:r>
      </w:del>
      <w:del w:id="208" w:author="Francesco Pica" w:date="2019-11-03T23:07:00Z">
        <w:r w:rsidRPr="00260450" w:rsidDel="00241974">
          <w:delText>of</w:delText>
        </w:r>
      </w:del>
      <w:del w:id="209" w:author="Francesco Pica" w:date="2019-11-03T23:18:00Z">
        <w:r w:rsidRPr="00260450" w:rsidDel="00FD2500">
          <w:delText xml:space="preserve"> the MPS for DTS session are released (e.g., when an MPS capable </w:delText>
        </w:r>
      </w:del>
      <w:del w:id="210" w:author="Francesco Pica" w:date="2019-11-03T23:17:00Z">
        <w:r w:rsidRPr="00260450" w:rsidDel="00FD2500">
          <w:delText xml:space="preserve">enterprise </w:delText>
        </w:r>
      </w:del>
      <w:del w:id="211" w:author="Francesco Pica" w:date="2019-11-03T23:18:00Z">
        <w:r w:rsidRPr="00260450" w:rsidDel="00FD2500">
          <w:delText xml:space="preserve">closes all the connections </w:delText>
        </w:r>
      </w:del>
      <w:del w:id="212" w:author="Francesco Pica" w:date="2019-11-03T23:17:00Z">
        <w:r w:rsidRPr="00260450" w:rsidDel="00FD2500">
          <w:delText>but fails to</w:delText>
        </w:r>
      </w:del>
      <w:del w:id="213" w:author="Francesco Pica" w:date="2019-11-03T23:18:00Z">
        <w:r w:rsidRPr="00260450" w:rsidDel="00FD2500">
          <w:delText xml:space="preserve"> explicit</w:delText>
        </w:r>
      </w:del>
      <w:del w:id="214" w:author="Francesco Pica" w:date="2019-11-03T23:08:00Z">
        <w:r w:rsidRPr="00260450" w:rsidDel="00241974">
          <w:delText>ly</w:delText>
        </w:r>
      </w:del>
      <w:del w:id="215" w:author="Francesco Pica" w:date="2019-11-03T23:18:00Z">
        <w:r w:rsidRPr="00260450" w:rsidDel="00FD2500">
          <w:delText xml:space="preserve"> release the MPS for DTS session).</w:delText>
        </w:r>
      </w:del>
    </w:p>
    <w:p w:rsidR="00260450" w:rsidRPr="00260450" w:rsidRDefault="00260450" w:rsidP="00260450">
      <w:r w:rsidRPr="00260450">
        <w:t xml:space="preserve">The system shall support means for an authorized </w:t>
      </w:r>
      <w:del w:id="216" w:author="Francesco Pica" w:date="2019-11-03T20:00:00Z">
        <w:r w:rsidRPr="00260450" w:rsidDel="00300BFB">
          <w:delText>enterprise</w:delText>
        </w:r>
      </w:del>
      <w:ins w:id="217" w:author="Francesco Pica" w:date="2019-11-03T20:00:00Z">
        <w:r w:rsidR="00300BFB">
          <w:t>external</w:t>
        </w:r>
      </w:ins>
      <w:r w:rsidRPr="00260450">
        <w:t xml:space="preserve"> network supporting MPS to explicitly request</w:t>
      </w:r>
      <w:del w:id="218" w:author="Francesco Pica" w:date="2019-11-03T23:10:00Z">
        <w:r w:rsidRPr="00260450" w:rsidDel="00241974">
          <w:delText>s</w:delText>
        </w:r>
      </w:del>
      <w:r w:rsidRPr="00260450">
        <w:t xml:space="preserve"> to </w:t>
      </w:r>
      <w:del w:id="219" w:author="Francesco Pica" w:date="2019-11-03T23:17:00Z">
        <w:r w:rsidRPr="00260450" w:rsidDel="00FD2500">
          <w:delText xml:space="preserve">end </w:delText>
        </w:r>
      </w:del>
      <w:ins w:id="220" w:author="Francesco Pica" w:date="2019-11-03T23:17:00Z">
        <w:r w:rsidR="00FD2500">
          <w:t>release</w:t>
        </w:r>
        <w:r w:rsidR="00FD2500" w:rsidRPr="00260450">
          <w:t xml:space="preserve"> </w:t>
        </w:r>
      </w:ins>
      <w:r w:rsidRPr="00260450">
        <w:t>an MPS for DTS session or group of MPS for DTS sessions while maintaining basic connectivity to the MPS subscribed UE(s) or IoT device(s).</w:t>
      </w:r>
    </w:p>
    <w:p w:rsidR="00260450" w:rsidRPr="00260450" w:rsidRDefault="00260450" w:rsidP="00260450">
      <w:r w:rsidRPr="00260450">
        <w:t xml:space="preserve">The system shall support means for an MPS Service User to explicitly </w:t>
      </w:r>
      <w:del w:id="221" w:author="Francesco Pica" w:date="2019-11-03T23:17:00Z">
        <w:r w:rsidRPr="00260450" w:rsidDel="00FD2500">
          <w:delText xml:space="preserve">end </w:delText>
        </w:r>
      </w:del>
      <w:ins w:id="222" w:author="Francesco Pica" w:date="2019-11-03T23:17:00Z">
        <w:r w:rsidR="00FD2500">
          <w:t>relea</w:t>
        </w:r>
      </w:ins>
      <w:ins w:id="223" w:author="Francesco Pica" w:date="2019-11-03T23:18:00Z">
        <w:r w:rsidR="00FD2500">
          <w:t>se</w:t>
        </w:r>
      </w:ins>
      <w:ins w:id="224" w:author="Francesco Pica" w:date="2019-11-03T23:17:00Z">
        <w:r w:rsidR="00FD2500" w:rsidRPr="00260450">
          <w:t xml:space="preserve"> </w:t>
        </w:r>
      </w:ins>
      <w:r w:rsidRPr="00260450">
        <w:t>an MPS for DTS session from a UE with an MPS subscription when roaming</w:t>
      </w:r>
      <w:ins w:id="225" w:author="Francesco Pica" w:date="2019-11-03T23:11:00Z">
        <w:r w:rsidR="00241974">
          <w:t>,</w:t>
        </w:r>
      </w:ins>
      <w:r w:rsidRPr="00260450">
        <w:t xml:space="preserve"> including outside the home country.</w:t>
      </w:r>
    </w:p>
    <w:p w:rsidR="00FD2500" w:rsidRPr="00260450" w:rsidRDefault="00FD2500" w:rsidP="00FD2500">
      <w:pPr>
        <w:rPr>
          <w:ins w:id="226" w:author="Francesco Pica" w:date="2019-11-03T23:18:00Z"/>
        </w:rPr>
      </w:pPr>
      <w:ins w:id="227" w:author="Francesco Pica" w:date="2019-11-03T23:18:00Z">
        <w:r w:rsidRPr="00260450">
          <w:t>If MPS for DTS is not explicitly revoked by the Service User or an IoT device, the system in the RPLMN shall automatically revoke MPS:</w:t>
        </w:r>
      </w:ins>
    </w:p>
    <w:p w:rsidR="00FD2500" w:rsidRPr="00260450" w:rsidRDefault="00FD2500" w:rsidP="00FD2500">
      <w:pPr>
        <w:ind w:left="568" w:hanging="284"/>
        <w:rPr>
          <w:ins w:id="228" w:author="Francesco Pica" w:date="2019-11-03T23:18:00Z"/>
        </w:rPr>
      </w:pPr>
      <w:ins w:id="229" w:author="Francesco Pica" w:date="2019-11-03T23:18:00Z">
        <w:r w:rsidRPr="00260450">
          <w:t>-</w:t>
        </w:r>
        <w:r w:rsidRPr="00260450">
          <w:tab/>
          <w:t>upon UE detachment/deregistration (e.g., power down), or</w:t>
        </w:r>
      </w:ins>
    </w:p>
    <w:p w:rsidR="00FD2500" w:rsidRPr="00260450" w:rsidRDefault="00FD2500" w:rsidP="00FD2500">
      <w:pPr>
        <w:ind w:left="568" w:hanging="284"/>
        <w:rPr>
          <w:ins w:id="230" w:author="Francesco Pica" w:date="2019-11-03T23:18:00Z"/>
        </w:rPr>
      </w:pPr>
      <w:ins w:id="231" w:author="Francesco Pica" w:date="2019-11-03T23:18:00Z">
        <w:r w:rsidRPr="00260450">
          <w:t>-</w:t>
        </w:r>
        <w:r w:rsidRPr="00260450">
          <w:tab/>
          <w:t xml:space="preserve">when </w:t>
        </w:r>
        <w:r>
          <w:t xml:space="preserve">all </w:t>
        </w:r>
        <w:r w:rsidRPr="00260450">
          <w:t xml:space="preserve">the connections </w:t>
        </w:r>
        <w:r>
          <w:t>pertaining</w:t>
        </w:r>
        <w:r w:rsidRPr="00260450">
          <w:t xml:space="preserve"> </w:t>
        </w:r>
        <w:r>
          <w:t>to</w:t>
        </w:r>
        <w:r w:rsidRPr="00260450">
          <w:t xml:space="preserve"> the MPS for DTS session are released (</w:t>
        </w:r>
        <w:r>
          <w:t>without</w:t>
        </w:r>
        <w:r w:rsidRPr="00260450">
          <w:t xml:space="preserve"> explicit release </w:t>
        </w:r>
        <w:r>
          <w:t xml:space="preserve">of </w:t>
        </w:r>
        <w:r w:rsidRPr="00260450">
          <w:t>the MPS for DTS session).</w:t>
        </w:r>
      </w:ins>
    </w:p>
    <w:p w:rsidR="00260450" w:rsidRPr="00260450" w:rsidRDefault="00260450" w:rsidP="00260450">
      <w:r w:rsidRPr="00260450">
        <w:t>The system shall automatically revoke MPS when the maximum allowed duration for an MPS for DTS session is reached.</w:t>
      </w:r>
    </w:p>
    <w:p w:rsidR="00260450" w:rsidRPr="00260450" w:rsidRDefault="00260450" w:rsidP="00260450">
      <w:pPr>
        <w:keepNext/>
        <w:keepLines/>
        <w:spacing w:before="120"/>
        <w:ind w:left="1134" w:hanging="1134"/>
        <w:outlineLvl w:val="2"/>
        <w:rPr>
          <w:rFonts w:ascii="Arial" w:hAnsi="Arial"/>
          <w:sz w:val="28"/>
          <w:lang w:eastAsia="x-none"/>
        </w:rPr>
      </w:pPr>
      <w:bookmarkStart w:id="232" w:name="_Toc20494542"/>
      <w:r w:rsidRPr="00260450">
        <w:rPr>
          <w:rFonts w:ascii="Arial" w:hAnsi="Arial"/>
          <w:sz w:val="28"/>
          <w:lang w:eastAsia="x-none"/>
        </w:rPr>
        <w:t>9.3.3</w:t>
      </w:r>
      <w:r w:rsidRPr="00260450">
        <w:rPr>
          <w:rFonts w:ascii="Arial" w:hAnsi="Arial"/>
          <w:sz w:val="28"/>
          <w:lang w:eastAsia="x-none"/>
        </w:rPr>
        <w:tab/>
        <w:t>Authentication and authorization</w:t>
      </w:r>
      <w:bookmarkEnd w:id="232"/>
    </w:p>
    <w:p w:rsidR="00260450" w:rsidRPr="00260450" w:rsidRDefault="00260450" w:rsidP="00260450">
      <w:r w:rsidRPr="00260450">
        <w:t>The system shall support means to authenticate and authorize an MPS for DTS session request from a UE with an MPS subscription.</w:t>
      </w:r>
    </w:p>
    <w:p w:rsidR="00260450" w:rsidRPr="00260450" w:rsidRDefault="00260450" w:rsidP="00260450">
      <w:r w:rsidRPr="00260450">
        <w:t>The system shall support means to authenticate and authorize a Service User request for an MPS for DTS session from a UE that does not have an MPS subscription.</w:t>
      </w:r>
    </w:p>
    <w:p w:rsidR="00260450" w:rsidRPr="00260450" w:rsidRDefault="00260450" w:rsidP="00260450">
      <w:pPr>
        <w:keepLines/>
        <w:ind w:left="1135" w:hanging="851"/>
        <w:rPr>
          <w:lang w:val="en-US"/>
        </w:rPr>
      </w:pPr>
      <w:r w:rsidRPr="00260450">
        <w:rPr>
          <w:lang w:val="x-none"/>
        </w:rPr>
        <w:t>NOTE</w:t>
      </w:r>
      <w:r w:rsidRPr="00260450">
        <w:rPr>
          <w:lang w:val="en-US"/>
        </w:rPr>
        <w:t xml:space="preserve"> 1</w:t>
      </w:r>
      <w:r w:rsidRPr="00260450">
        <w:rPr>
          <w:lang w:val="x-none"/>
        </w:rPr>
        <w:t>:</w:t>
      </w:r>
      <w:r w:rsidRPr="00260450">
        <w:rPr>
          <w:lang w:val="x-none"/>
        </w:rPr>
        <w:tab/>
        <w:t xml:space="preserve">The method for authenticating and authorizing the Service User </w:t>
      </w:r>
      <w:r w:rsidRPr="00260450">
        <w:rPr>
          <w:lang w:val="en-US"/>
        </w:rPr>
        <w:t xml:space="preserve">using a UE that does not have an MPS subscription </w:t>
      </w:r>
      <w:r w:rsidRPr="00260450">
        <w:rPr>
          <w:lang w:val="x-none"/>
        </w:rPr>
        <w:t>is predetermined.  As part of the authentication and authorization process, the Service User provides MPS credentials (e.g., PIN or security token) specifically assigned for the purpose of obtaining MPS from a UE that does not have an MPS subscription.</w:t>
      </w:r>
    </w:p>
    <w:p w:rsidR="00260450" w:rsidRPr="00260450" w:rsidRDefault="00260450" w:rsidP="00260450">
      <w:r w:rsidRPr="00260450">
        <w:lastRenderedPageBreak/>
        <w:t>The system shall support means for a visited PLMN, including a visited PLMN outside of the home country, to verify with the home PLMN that a UE is authorized for MPS, and to authorize an MPS for DTS session.</w:t>
      </w:r>
    </w:p>
    <w:p w:rsidR="00260450" w:rsidRPr="00260450" w:rsidRDefault="00260450" w:rsidP="00260450">
      <w:pPr>
        <w:keepLines/>
        <w:ind w:left="1135" w:hanging="851"/>
        <w:rPr>
          <w:lang w:val="en-US"/>
        </w:rPr>
      </w:pPr>
      <w:r w:rsidRPr="00260450">
        <w:rPr>
          <w:lang w:val="x-none"/>
        </w:rPr>
        <w:t>NOTE</w:t>
      </w:r>
      <w:r w:rsidRPr="00260450">
        <w:rPr>
          <w:lang w:val="en-US"/>
        </w:rPr>
        <w:t xml:space="preserve"> 2</w:t>
      </w:r>
      <w:r w:rsidRPr="00260450">
        <w:rPr>
          <w:lang w:val="x-none"/>
        </w:rPr>
        <w:t>:</w:t>
      </w:r>
      <w:r w:rsidRPr="00260450">
        <w:rPr>
          <w:lang w:val="x-none"/>
        </w:rPr>
        <w:tab/>
        <w:t xml:space="preserve">The method for authenticating and authorizing </w:t>
      </w:r>
      <w:r w:rsidRPr="00260450">
        <w:rPr>
          <w:lang w:val="en-US"/>
        </w:rPr>
        <w:t>UE</w:t>
      </w:r>
      <w:r w:rsidRPr="00260450">
        <w:rPr>
          <w:lang w:val="x-none"/>
        </w:rPr>
        <w:t xml:space="preserve"> </w:t>
      </w:r>
      <w:r w:rsidRPr="00260450">
        <w:rPr>
          <w:lang w:val="en-US"/>
        </w:rPr>
        <w:t>for MPS when roaming is based on operator policy and roaming agreements between the visited PLMN and home PLMN for MPS as per clause 5.8.</w:t>
      </w:r>
    </w:p>
    <w:p w:rsidR="00260450" w:rsidRPr="00260450" w:rsidRDefault="00260450" w:rsidP="00260450">
      <w:r w:rsidRPr="00260450">
        <w:t>The system shall support means to authenticate and authorize an MPS for DTS session request from an IoT device with an MPS subscription.</w:t>
      </w:r>
    </w:p>
    <w:p w:rsidR="00260450" w:rsidRPr="00260450" w:rsidRDefault="00260450" w:rsidP="00260450">
      <w:r w:rsidRPr="00260450">
        <w:t xml:space="preserve">The system shall support means to authenticate and authorise an </w:t>
      </w:r>
      <w:del w:id="233" w:author="Francesco Pica" w:date="2019-11-03T20:00:00Z">
        <w:r w:rsidRPr="00260450" w:rsidDel="00300BFB">
          <w:delText>enterprise</w:delText>
        </w:r>
      </w:del>
      <w:ins w:id="234" w:author="Francesco Pica" w:date="2019-11-03T20:00:00Z">
        <w:r w:rsidR="00300BFB">
          <w:t>external</w:t>
        </w:r>
      </w:ins>
      <w:r w:rsidRPr="00260450">
        <w:t xml:space="preserve"> network supporting MPS requesting activation of MPS for DTS for the following cases:</w:t>
      </w:r>
    </w:p>
    <w:p w:rsidR="00260450" w:rsidRPr="00260450" w:rsidRDefault="00260450" w:rsidP="00260450">
      <w:pPr>
        <w:ind w:left="568" w:hanging="284"/>
      </w:pPr>
      <w:r w:rsidRPr="00260450">
        <w:t>-</w:t>
      </w:r>
      <w:r w:rsidRPr="00260450">
        <w:tab/>
        <w:t>a specific MPS subscribed UE or IoT device, and</w:t>
      </w:r>
    </w:p>
    <w:p w:rsidR="00260450" w:rsidRPr="00260450" w:rsidRDefault="00260450" w:rsidP="00260450">
      <w:pPr>
        <w:ind w:left="568" w:hanging="284"/>
      </w:pPr>
      <w:r w:rsidRPr="00260450">
        <w:t>-</w:t>
      </w:r>
      <w:r w:rsidRPr="00260450">
        <w:tab/>
        <w:t>a group of MPS subscribed UEs or IoT devices.</w:t>
      </w:r>
    </w:p>
    <w:p w:rsidR="00260450" w:rsidRPr="00D84922" w:rsidRDefault="00FD2500" w:rsidP="00D8492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i/>
          <w:sz w:val="22"/>
        </w:rPr>
      </w:pPr>
      <w:r w:rsidRPr="009A4653">
        <w:rPr>
          <w:rFonts w:ascii="Arial" w:hAnsi="Arial"/>
          <w:i/>
          <w:sz w:val="22"/>
        </w:rPr>
        <w:t>&lt;</w:t>
      </w:r>
      <w:r>
        <w:rPr>
          <w:rFonts w:ascii="Arial" w:hAnsi="Arial"/>
          <w:i/>
          <w:sz w:val="22"/>
        </w:rPr>
        <w:t>next change</w:t>
      </w:r>
      <w:r w:rsidR="00605C78">
        <w:rPr>
          <w:rFonts w:ascii="Arial" w:hAnsi="Arial"/>
          <w:i/>
          <w:sz w:val="22"/>
        </w:rPr>
        <w:t>&gt;</w:t>
      </w:r>
    </w:p>
    <w:p w:rsidR="00260450" w:rsidRPr="00260450" w:rsidRDefault="00260450" w:rsidP="00260450">
      <w:pPr>
        <w:keepNext/>
        <w:keepLines/>
        <w:spacing w:before="120"/>
        <w:ind w:left="1134" w:hanging="1134"/>
        <w:outlineLvl w:val="2"/>
        <w:rPr>
          <w:rFonts w:ascii="Arial" w:hAnsi="Arial"/>
          <w:sz w:val="28"/>
          <w:lang w:eastAsia="x-none"/>
        </w:rPr>
      </w:pPr>
      <w:bookmarkStart w:id="235" w:name="_Toc20494544"/>
      <w:r w:rsidRPr="007C7A38">
        <w:rPr>
          <w:rFonts w:ascii="Arial" w:hAnsi="Arial"/>
          <w:sz w:val="28"/>
          <w:highlight w:val="yellow"/>
          <w:lang w:eastAsia="x-none"/>
        </w:rPr>
        <w:t>9.3.5</w:t>
      </w:r>
      <w:r w:rsidRPr="00260450">
        <w:rPr>
          <w:rFonts w:ascii="Arial" w:hAnsi="Arial"/>
          <w:sz w:val="28"/>
          <w:lang w:eastAsia="x-none"/>
        </w:rPr>
        <w:tab/>
        <w:t>Media</w:t>
      </w:r>
      <w:bookmarkEnd w:id="235"/>
    </w:p>
    <w:p w:rsidR="00260450" w:rsidRPr="00260450" w:rsidRDefault="00260450" w:rsidP="00260450">
      <w:r w:rsidRPr="00260450">
        <w:t>The system shall provide priority treatment to the affected media flows when an MPS for DTS session is activated.</w:t>
      </w:r>
    </w:p>
    <w:p w:rsidR="00260450" w:rsidRPr="00260450" w:rsidRDefault="00260450" w:rsidP="00260450">
      <w:r w:rsidRPr="00260450">
        <w:t xml:space="preserve">The system shall provide priority treatment to the affected media flows when MPS for DTS is activated for the connection between an MPS subscribed UE or IoT device and an associated </w:t>
      </w:r>
      <w:del w:id="236" w:author="Francesco Pica" w:date="2019-11-03T20:00:00Z">
        <w:r w:rsidRPr="00260450" w:rsidDel="00300BFB">
          <w:delText>enterprise</w:delText>
        </w:r>
      </w:del>
      <w:ins w:id="237" w:author="Francesco Pica" w:date="2019-11-03T20:00:00Z">
        <w:r w:rsidR="00300BFB">
          <w:t>external</w:t>
        </w:r>
      </w:ins>
      <w:r w:rsidRPr="00260450">
        <w:t xml:space="preserve"> network supporting MPS.</w:t>
      </w:r>
    </w:p>
    <w:p w:rsidR="00260450" w:rsidRPr="00260450" w:rsidRDefault="00260450" w:rsidP="00260450">
      <w:pPr>
        <w:keepLines/>
        <w:ind w:left="1135" w:hanging="851"/>
        <w:rPr>
          <w:lang w:val="en-US"/>
        </w:rPr>
      </w:pPr>
      <w:r w:rsidRPr="00260450">
        <w:rPr>
          <w:lang w:val="x-none"/>
        </w:rPr>
        <w:t>NOTE:</w:t>
      </w:r>
      <w:r w:rsidRPr="00260450">
        <w:rPr>
          <w:lang w:val="x-none"/>
        </w:rPr>
        <w:tab/>
      </w:r>
      <w:r w:rsidRPr="00260450">
        <w:rPr>
          <w:lang w:val="en-US"/>
        </w:rPr>
        <w:t xml:space="preserve">Both the MPS subscribed UE or IoT device and the </w:t>
      </w:r>
      <w:del w:id="238" w:author="Francesco Pica" w:date="2019-11-03T20:00:00Z">
        <w:r w:rsidRPr="00260450" w:rsidDel="00300BFB">
          <w:rPr>
            <w:lang w:val="en-US"/>
          </w:rPr>
          <w:delText>enterprise</w:delText>
        </w:r>
      </w:del>
      <w:ins w:id="239" w:author="Francesco Pica" w:date="2019-11-03T20:00:00Z">
        <w:r w:rsidR="00300BFB">
          <w:rPr>
            <w:lang w:val="en-US"/>
          </w:rPr>
          <w:t>external</w:t>
        </w:r>
      </w:ins>
      <w:r w:rsidRPr="00260450">
        <w:rPr>
          <w:lang w:val="en-US"/>
        </w:rPr>
        <w:t xml:space="preserve"> network must be served by the same PLMN.</w:t>
      </w:r>
    </w:p>
    <w:p w:rsidR="00260450" w:rsidRPr="00260450" w:rsidRDefault="00260450" w:rsidP="00260450">
      <w:pPr>
        <w:keepNext/>
        <w:keepLines/>
        <w:spacing w:before="120"/>
        <w:ind w:left="1134" w:hanging="1134"/>
        <w:outlineLvl w:val="2"/>
        <w:rPr>
          <w:rFonts w:ascii="Arial" w:hAnsi="Arial"/>
          <w:sz w:val="28"/>
          <w:lang w:eastAsia="x-none"/>
        </w:rPr>
      </w:pPr>
      <w:bookmarkStart w:id="240" w:name="_Toc20494545"/>
      <w:r w:rsidRPr="007C7A38">
        <w:rPr>
          <w:rFonts w:ascii="Arial" w:hAnsi="Arial"/>
          <w:sz w:val="28"/>
          <w:highlight w:val="yellow"/>
          <w:lang w:eastAsia="x-none"/>
        </w:rPr>
        <w:t>9.3.5</w:t>
      </w:r>
      <w:r w:rsidRPr="00260450">
        <w:rPr>
          <w:rFonts w:ascii="Arial" w:hAnsi="Arial"/>
          <w:sz w:val="28"/>
          <w:lang w:eastAsia="x-none"/>
        </w:rPr>
        <w:tab/>
        <w:t>Security</w:t>
      </w:r>
      <w:bookmarkEnd w:id="240"/>
    </w:p>
    <w:p w:rsidR="00260450" w:rsidRPr="00260450" w:rsidRDefault="00260450" w:rsidP="00260450">
      <w:r w:rsidRPr="00260450">
        <w:t xml:space="preserve">The system shall support security capabilities to verify an </w:t>
      </w:r>
      <w:del w:id="241" w:author="Francesco Pica" w:date="2019-11-03T20:01:00Z">
        <w:r w:rsidRPr="00260450" w:rsidDel="00300BFB">
          <w:delText>enterprise</w:delText>
        </w:r>
      </w:del>
      <w:ins w:id="242" w:author="Francesco Pica" w:date="2019-11-03T20:01:00Z">
        <w:r w:rsidR="00300BFB">
          <w:t>external</w:t>
        </w:r>
      </w:ins>
      <w:r w:rsidRPr="00260450">
        <w:t xml:space="preserve"> network's authorization to request MPS for DTS activation.</w:t>
      </w:r>
    </w:p>
    <w:p w:rsidR="00260450" w:rsidRPr="00260450" w:rsidRDefault="00260450" w:rsidP="00260450">
      <w:pPr>
        <w:keepNext/>
        <w:keepLines/>
        <w:spacing w:before="120"/>
        <w:ind w:left="1134" w:hanging="1134"/>
        <w:outlineLvl w:val="2"/>
        <w:rPr>
          <w:rFonts w:ascii="Arial" w:hAnsi="Arial"/>
          <w:sz w:val="28"/>
          <w:lang w:eastAsia="x-none"/>
        </w:rPr>
      </w:pPr>
      <w:bookmarkStart w:id="243" w:name="_Toc20494546"/>
      <w:r w:rsidRPr="00260450">
        <w:rPr>
          <w:rFonts w:ascii="Arial" w:hAnsi="Arial"/>
          <w:sz w:val="28"/>
          <w:lang w:eastAsia="x-none"/>
        </w:rPr>
        <w:t>9.3.6</w:t>
      </w:r>
      <w:r w:rsidRPr="00260450">
        <w:rPr>
          <w:rFonts w:ascii="Arial" w:hAnsi="Arial"/>
          <w:sz w:val="28"/>
          <w:lang w:eastAsia="x-none"/>
        </w:rPr>
        <w:tab/>
        <w:t>QoS</w:t>
      </w:r>
      <w:bookmarkEnd w:id="243"/>
    </w:p>
    <w:p w:rsidR="00260450" w:rsidRPr="00260450" w:rsidRDefault="00260450" w:rsidP="00260450">
      <w:r w:rsidRPr="00260450">
        <w:t>The system shall be capable of supporting a set of default QoS characteristics for an active MPS for DTS session.</w:t>
      </w:r>
    </w:p>
    <w:p w:rsidR="00260450" w:rsidRPr="00260450" w:rsidRDefault="00260450" w:rsidP="00260450">
      <w:r w:rsidRPr="00260450">
        <w:t>The system shall be capable of verifying authorization for a requested QoS modification to an active MPS for DTS session.</w:t>
      </w:r>
    </w:p>
    <w:p w:rsidR="00260450" w:rsidRPr="00260450" w:rsidRDefault="00260450" w:rsidP="00260450">
      <w:r w:rsidRPr="00260450">
        <w:t xml:space="preserve">The system shall be capable of making authorized QoS modifications in support of MPS for DTS for all media traffic supported via the default bearer (in the case of </w:t>
      </w:r>
      <w:ins w:id="244" w:author="Francesco Pica" w:date="2019-11-03T23:21:00Z">
        <w:r w:rsidR="00FD2500">
          <w:t>EPS</w:t>
        </w:r>
      </w:ins>
      <w:del w:id="245" w:author="Francesco Pica" w:date="2019-11-03T23:21:00Z">
        <w:r w:rsidRPr="00260450" w:rsidDel="00FD2500">
          <w:delText>4G</w:delText>
        </w:r>
      </w:del>
      <w:r w:rsidRPr="00260450">
        <w:t>), or the default QoS flow (in the case of 5G</w:t>
      </w:r>
      <w:ins w:id="246" w:author="Francesco Pica" w:date="2019-11-03T23:21:00Z">
        <w:r w:rsidR="00FD2500">
          <w:t>S</w:t>
        </w:r>
      </w:ins>
      <w:r w:rsidRPr="00260450">
        <w:t>).</w:t>
      </w:r>
    </w:p>
    <w:p w:rsidR="00260450" w:rsidRPr="00260450" w:rsidRDefault="00260450" w:rsidP="00260450">
      <w:r w:rsidRPr="00260450">
        <w:t>The system shall support means to allow a Service User to request QoS modifications for an active MPS for DTS session</w:t>
      </w:r>
      <w:del w:id="247" w:author="Francesco Pica" w:date="2019-11-03T23:22:00Z">
        <w:r w:rsidRPr="00260450" w:rsidDel="00FD2500">
          <w:delText xml:space="preserve"> to support Over The Top (OTT) applications</w:delText>
        </w:r>
      </w:del>
      <w:r w:rsidRPr="00260450">
        <w:t>.</w:t>
      </w:r>
    </w:p>
    <w:p w:rsidR="00DA19E3" w:rsidRDefault="00260450">
      <w:r w:rsidRPr="00260450">
        <w:t xml:space="preserve">The system shall support means to provide </w:t>
      </w:r>
      <w:del w:id="248" w:author="Francesco Pica" w:date="2019-11-03T23:25:00Z">
        <w:r w:rsidRPr="00260450" w:rsidDel="00EC1178">
          <w:delText xml:space="preserve">a Service User with </w:delText>
        </w:r>
      </w:del>
      <w:r w:rsidRPr="00260450">
        <w:t>an indication that a requested QoS modification of an active MPS for DTS session was successful.</w:t>
      </w:r>
    </w:p>
    <w:sectPr w:rsidR="00DA19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5A1" w:rsidRDefault="004165A1">
      <w:pPr>
        <w:spacing w:after="0"/>
      </w:pPr>
      <w:r>
        <w:separator/>
      </w:r>
    </w:p>
  </w:endnote>
  <w:endnote w:type="continuationSeparator" w:id="0">
    <w:p w:rsidR="004165A1" w:rsidRDefault="004165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5A1" w:rsidRDefault="004165A1">
      <w:pPr>
        <w:spacing w:after="0"/>
      </w:pPr>
      <w:r>
        <w:separator/>
      </w:r>
    </w:p>
  </w:footnote>
  <w:footnote w:type="continuationSeparator" w:id="0">
    <w:p w:rsidR="004165A1" w:rsidRDefault="004165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05C7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6C5E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F72CE9"/>
    <w:multiLevelType w:val="singleLevel"/>
    <w:tmpl w:val="FFFFFFFF"/>
    <w:lvl w:ilvl="0">
      <w:numFmt w:val="decimal"/>
      <w:lvlText w:val="*"/>
      <w:lvlJc w:val="left"/>
    </w:lvl>
  </w:abstractNum>
  <w:abstractNum w:abstractNumId="4"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0"/>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917"/>
    <w:rsid w:val="00241974"/>
    <w:rsid w:val="0024709C"/>
    <w:rsid w:val="00260450"/>
    <w:rsid w:val="00261453"/>
    <w:rsid w:val="00273619"/>
    <w:rsid w:val="002D5B5F"/>
    <w:rsid w:val="00300BFB"/>
    <w:rsid w:val="00346917"/>
    <w:rsid w:val="00402EA4"/>
    <w:rsid w:val="004165A1"/>
    <w:rsid w:val="004D4CAB"/>
    <w:rsid w:val="00605C78"/>
    <w:rsid w:val="006442A1"/>
    <w:rsid w:val="00723925"/>
    <w:rsid w:val="00761F42"/>
    <w:rsid w:val="007C7A38"/>
    <w:rsid w:val="00913D89"/>
    <w:rsid w:val="0096100D"/>
    <w:rsid w:val="009A4653"/>
    <w:rsid w:val="009A5F7A"/>
    <w:rsid w:val="009F1F8B"/>
    <w:rsid w:val="00AE0F08"/>
    <w:rsid w:val="00BB7665"/>
    <w:rsid w:val="00BD3BE9"/>
    <w:rsid w:val="00CB6C59"/>
    <w:rsid w:val="00D312C1"/>
    <w:rsid w:val="00D6146A"/>
    <w:rsid w:val="00D84922"/>
    <w:rsid w:val="00DA19E3"/>
    <w:rsid w:val="00E51707"/>
    <w:rsid w:val="00E55F6D"/>
    <w:rsid w:val="00EA531A"/>
    <w:rsid w:val="00EC1178"/>
    <w:rsid w:val="00EF3118"/>
    <w:rsid w:val="00FD2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6AF94"/>
  <w15:chartTrackingRefBased/>
  <w15:docId w15:val="{1423C8EB-51B1-4AE4-A578-728E53FD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91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469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46917"/>
    <w:pPr>
      <w:pBdr>
        <w:top w:val="none" w:sz="0" w:space="0" w:color="auto"/>
      </w:pBdr>
      <w:spacing w:before="180"/>
      <w:outlineLvl w:val="1"/>
    </w:pPr>
    <w:rPr>
      <w:sz w:val="32"/>
      <w:lang w:eastAsia="x-none"/>
    </w:rPr>
  </w:style>
  <w:style w:type="paragraph" w:styleId="Heading3">
    <w:name w:val="heading 3"/>
    <w:basedOn w:val="Normal"/>
    <w:next w:val="Normal"/>
    <w:link w:val="Heading3Char"/>
    <w:unhideWhenUsed/>
    <w:qFormat/>
    <w:rsid w:val="00AE0F0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DA19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260450"/>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260450"/>
    <w:pPr>
      <w:outlineLvl w:val="5"/>
    </w:pPr>
  </w:style>
  <w:style w:type="paragraph" w:styleId="Heading7">
    <w:name w:val="heading 7"/>
    <w:basedOn w:val="H6"/>
    <w:next w:val="Normal"/>
    <w:link w:val="Heading7Char"/>
    <w:qFormat/>
    <w:rsid w:val="00260450"/>
    <w:pPr>
      <w:outlineLvl w:val="6"/>
    </w:pPr>
  </w:style>
  <w:style w:type="paragraph" w:styleId="Heading8">
    <w:name w:val="heading 8"/>
    <w:basedOn w:val="Heading1"/>
    <w:next w:val="Normal"/>
    <w:link w:val="Heading8Char"/>
    <w:qFormat/>
    <w:rsid w:val="00260450"/>
    <w:pPr>
      <w:ind w:left="0" w:firstLine="0"/>
      <w:outlineLvl w:val="7"/>
    </w:pPr>
  </w:style>
  <w:style w:type="paragraph" w:styleId="Heading9">
    <w:name w:val="heading 9"/>
    <w:basedOn w:val="Heading8"/>
    <w:next w:val="Normal"/>
    <w:link w:val="Heading9Char"/>
    <w:qFormat/>
    <w:rsid w:val="002604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917"/>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346917"/>
    <w:rPr>
      <w:rFonts w:ascii="Arial" w:eastAsia="Times New Roman" w:hAnsi="Arial" w:cs="Times New Roman"/>
      <w:sz w:val="32"/>
      <w:szCs w:val="20"/>
      <w:lang w:val="en-GB" w:eastAsia="x-none"/>
    </w:rPr>
  </w:style>
  <w:style w:type="paragraph" w:customStyle="1" w:styleId="NO">
    <w:name w:val="NO"/>
    <w:basedOn w:val="Normal"/>
    <w:link w:val="NOChar"/>
    <w:rsid w:val="00346917"/>
    <w:pPr>
      <w:keepLines/>
      <w:ind w:left="1135" w:hanging="851"/>
    </w:pPr>
  </w:style>
  <w:style w:type="paragraph" w:customStyle="1" w:styleId="B1">
    <w:name w:val="B1"/>
    <w:basedOn w:val="List"/>
    <w:link w:val="B1Char"/>
    <w:rsid w:val="00346917"/>
    <w:pPr>
      <w:ind w:left="568" w:hanging="284"/>
      <w:contextualSpacing w:val="0"/>
    </w:pPr>
  </w:style>
  <w:style w:type="character" w:customStyle="1" w:styleId="NOChar">
    <w:name w:val="NO Char"/>
    <w:link w:val="NO"/>
    <w:rsid w:val="00346917"/>
    <w:rPr>
      <w:rFonts w:ascii="Times New Roman" w:eastAsia="Times New Roman" w:hAnsi="Times New Roman" w:cs="Times New Roman"/>
      <w:sz w:val="20"/>
      <w:szCs w:val="20"/>
      <w:lang w:val="en-GB"/>
    </w:rPr>
  </w:style>
  <w:style w:type="character" w:customStyle="1" w:styleId="B1Char">
    <w:name w:val="B1 Char"/>
    <w:link w:val="B1"/>
    <w:rsid w:val="00346917"/>
    <w:rPr>
      <w:rFonts w:ascii="Times New Roman" w:eastAsia="Times New Roman" w:hAnsi="Times New Roman" w:cs="Times New Roman"/>
      <w:sz w:val="20"/>
      <w:szCs w:val="20"/>
      <w:lang w:val="en-GB"/>
    </w:rPr>
  </w:style>
  <w:style w:type="paragraph" w:styleId="List">
    <w:name w:val="List"/>
    <w:basedOn w:val="Normal"/>
    <w:unhideWhenUsed/>
    <w:rsid w:val="00346917"/>
    <w:pPr>
      <w:ind w:left="360" w:hanging="360"/>
      <w:contextualSpacing/>
    </w:pPr>
  </w:style>
  <w:style w:type="character" w:customStyle="1" w:styleId="Heading3Char">
    <w:name w:val="Heading 3 Char"/>
    <w:basedOn w:val="DefaultParagraphFont"/>
    <w:link w:val="Heading3"/>
    <w:uiPriority w:val="9"/>
    <w:semiHidden/>
    <w:rsid w:val="00AE0F08"/>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
    <w:basedOn w:val="DefaultParagraphFont"/>
    <w:link w:val="Heading4"/>
    <w:uiPriority w:val="9"/>
    <w:semiHidden/>
    <w:rsid w:val="00DA19E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260450"/>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260450"/>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260450"/>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26045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60450"/>
    <w:rPr>
      <w:rFonts w:ascii="Arial" w:eastAsia="Times New Roman" w:hAnsi="Arial" w:cs="Times New Roman"/>
      <w:sz w:val="36"/>
      <w:szCs w:val="20"/>
      <w:lang w:val="en-GB"/>
    </w:rPr>
  </w:style>
  <w:style w:type="paragraph" w:customStyle="1" w:styleId="H6">
    <w:name w:val="H6"/>
    <w:basedOn w:val="Heading5"/>
    <w:next w:val="Normal"/>
    <w:rsid w:val="00260450"/>
    <w:pPr>
      <w:ind w:left="1985" w:hanging="1985"/>
      <w:outlineLvl w:val="9"/>
    </w:pPr>
    <w:rPr>
      <w:sz w:val="20"/>
    </w:rPr>
  </w:style>
  <w:style w:type="paragraph" w:styleId="TOC9">
    <w:name w:val="toc 9"/>
    <w:basedOn w:val="TOC8"/>
    <w:semiHidden/>
    <w:rsid w:val="00260450"/>
    <w:pPr>
      <w:ind w:left="1418" w:hanging="1418"/>
    </w:pPr>
  </w:style>
  <w:style w:type="paragraph" w:styleId="TOC8">
    <w:name w:val="toc 8"/>
    <w:basedOn w:val="TOC1"/>
    <w:uiPriority w:val="39"/>
    <w:rsid w:val="00260450"/>
    <w:pPr>
      <w:spacing w:before="180"/>
      <w:ind w:left="2693" w:hanging="2693"/>
    </w:pPr>
    <w:rPr>
      <w:b/>
    </w:rPr>
  </w:style>
  <w:style w:type="paragraph" w:styleId="TOC1">
    <w:name w:val="toc 1"/>
    <w:uiPriority w:val="39"/>
    <w:rsid w:val="0026045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260450"/>
    <w:pPr>
      <w:keepLines/>
      <w:tabs>
        <w:tab w:val="center" w:pos="4536"/>
        <w:tab w:val="right" w:pos="9072"/>
      </w:tabs>
    </w:pPr>
    <w:rPr>
      <w:noProof/>
    </w:rPr>
  </w:style>
  <w:style w:type="character" w:customStyle="1" w:styleId="ZGSM">
    <w:name w:val="ZGSM"/>
    <w:rsid w:val="00260450"/>
  </w:style>
  <w:style w:type="paragraph" w:styleId="Header">
    <w:name w:val="header"/>
    <w:link w:val="HeaderChar"/>
    <w:rsid w:val="00260450"/>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260450"/>
    <w:rPr>
      <w:rFonts w:ascii="Arial" w:eastAsia="Times New Roman" w:hAnsi="Arial" w:cs="Times New Roman"/>
      <w:b/>
      <w:noProof/>
      <w:sz w:val="18"/>
      <w:szCs w:val="20"/>
      <w:lang w:val="en-GB"/>
    </w:rPr>
  </w:style>
  <w:style w:type="paragraph" w:customStyle="1" w:styleId="ZD">
    <w:name w:val="ZD"/>
    <w:rsid w:val="0026045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260450"/>
    <w:pPr>
      <w:ind w:left="1701" w:hanging="1701"/>
    </w:pPr>
  </w:style>
  <w:style w:type="paragraph" w:styleId="TOC4">
    <w:name w:val="toc 4"/>
    <w:basedOn w:val="TOC3"/>
    <w:uiPriority w:val="39"/>
    <w:rsid w:val="00260450"/>
    <w:pPr>
      <w:ind w:left="1418" w:hanging="1418"/>
    </w:pPr>
  </w:style>
  <w:style w:type="paragraph" w:styleId="TOC3">
    <w:name w:val="toc 3"/>
    <w:basedOn w:val="TOC2"/>
    <w:uiPriority w:val="39"/>
    <w:rsid w:val="00260450"/>
    <w:pPr>
      <w:ind w:left="1134" w:hanging="1134"/>
    </w:pPr>
  </w:style>
  <w:style w:type="paragraph" w:styleId="TOC2">
    <w:name w:val="toc 2"/>
    <w:basedOn w:val="TOC1"/>
    <w:uiPriority w:val="39"/>
    <w:rsid w:val="00260450"/>
    <w:pPr>
      <w:keepNext w:val="0"/>
      <w:spacing w:before="0"/>
      <w:ind w:left="851" w:hanging="851"/>
    </w:pPr>
    <w:rPr>
      <w:sz w:val="20"/>
    </w:rPr>
  </w:style>
  <w:style w:type="paragraph" w:styleId="Index1">
    <w:name w:val="index 1"/>
    <w:basedOn w:val="Normal"/>
    <w:semiHidden/>
    <w:rsid w:val="00260450"/>
    <w:pPr>
      <w:keepLines/>
      <w:spacing w:after="0"/>
    </w:pPr>
  </w:style>
  <w:style w:type="paragraph" w:styleId="Index2">
    <w:name w:val="index 2"/>
    <w:basedOn w:val="Index1"/>
    <w:semiHidden/>
    <w:rsid w:val="00260450"/>
    <w:pPr>
      <w:ind w:left="284"/>
    </w:pPr>
  </w:style>
  <w:style w:type="paragraph" w:customStyle="1" w:styleId="TT">
    <w:name w:val="TT"/>
    <w:basedOn w:val="Heading1"/>
    <w:next w:val="Normal"/>
    <w:rsid w:val="00260450"/>
    <w:pPr>
      <w:outlineLvl w:val="9"/>
    </w:pPr>
  </w:style>
  <w:style w:type="paragraph" w:styleId="Footer">
    <w:name w:val="footer"/>
    <w:basedOn w:val="Header"/>
    <w:link w:val="FooterChar"/>
    <w:rsid w:val="00260450"/>
    <w:pPr>
      <w:jc w:val="center"/>
    </w:pPr>
    <w:rPr>
      <w:i/>
    </w:rPr>
  </w:style>
  <w:style w:type="character" w:customStyle="1" w:styleId="FooterChar">
    <w:name w:val="Footer Char"/>
    <w:basedOn w:val="DefaultParagraphFont"/>
    <w:link w:val="Footer"/>
    <w:rsid w:val="00260450"/>
    <w:rPr>
      <w:rFonts w:ascii="Arial" w:eastAsia="Times New Roman" w:hAnsi="Arial" w:cs="Times New Roman"/>
      <w:b/>
      <w:i/>
      <w:noProof/>
      <w:sz w:val="18"/>
      <w:szCs w:val="20"/>
      <w:lang w:val="en-GB"/>
    </w:rPr>
  </w:style>
  <w:style w:type="character" w:styleId="FootnoteReference">
    <w:name w:val="footnote reference"/>
    <w:semiHidden/>
    <w:rsid w:val="00260450"/>
    <w:rPr>
      <w:b/>
      <w:position w:val="6"/>
      <w:sz w:val="16"/>
    </w:rPr>
  </w:style>
  <w:style w:type="paragraph" w:styleId="FootnoteText">
    <w:name w:val="footnote text"/>
    <w:basedOn w:val="Normal"/>
    <w:link w:val="FootnoteTextChar"/>
    <w:semiHidden/>
    <w:rsid w:val="00260450"/>
    <w:pPr>
      <w:keepLines/>
      <w:spacing w:after="0"/>
      <w:ind w:left="454" w:hanging="454"/>
    </w:pPr>
    <w:rPr>
      <w:sz w:val="16"/>
    </w:rPr>
  </w:style>
  <w:style w:type="character" w:customStyle="1" w:styleId="FootnoteTextChar">
    <w:name w:val="Footnote Text Char"/>
    <w:basedOn w:val="DefaultParagraphFont"/>
    <w:link w:val="FootnoteText"/>
    <w:semiHidden/>
    <w:rsid w:val="00260450"/>
    <w:rPr>
      <w:rFonts w:ascii="Times New Roman" w:eastAsia="Times New Roman" w:hAnsi="Times New Roman" w:cs="Times New Roman"/>
      <w:sz w:val="16"/>
      <w:szCs w:val="20"/>
      <w:lang w:val="en-GB"/>
    </w:rPr>
  </w:style>
  <w:style w:type="paragraph" w:customStyle="1" w:styleId="NF">
    <w:name w:val="NF"/>
    <w:basedOn w:val="NO"/>
    <w:rsid w:val="00260450"/>
    <w:pPr>
      <w:keepNext/>
      <w:spacing w:after="0"/>
    </w:pPr>
    <w:rPr>
      <w:rFonts w:ascii="Arial" w:hAnsi="Arial"/>
      <w:sz w:val="18"/>
    </w:rPr>
  </w:style>
  <w:style w:type="paragraph" w:customStyle="1" w:styleId="PL">
    <w:name w:val="PL"/>
    <w:rsid w:val="00260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60450"/>
    <w:pPr>
      <w:jc w:val="right"/>
    </w:pPr>
  </w:style>
  <w:style w:type="paragraph" w:customStyle="1" w:styleId="TAL">
    <w:name w:val="TAL"/>
    <w:basedOn w:val="Normal"/>
    <w:rsid w:val="00260450"/>
    <w:pPr>
      <w:keepNext/>
      <w:keepLines/>
      <w:spacing w:after="0"/>
    </w:pPr>
    <w:rPr>
      <w:rFonts w:ascii="Arial" w:hAnsi="Arial"/>
      <w:sz w:val="18"/>
    </w:rPr>
  </w:style>
  <w:style w:type="paragraph" w:styleId="ListNumber2">
    <w:name w:val="List Number 2"/>
    <w:basedOn w:val="ListNumber"/>
    <w:rsid w:val="00260450"/>
    <w:pPr>
      <w:ind w:left="851"/>
    </w:pPr>
  </w:style>
  <w:style w:type="paragraph" w:styleId="ListNumber">
    <w:name w:val="List Number"/>
    <w:basedOn w:val="List"/>
    <w:rsid w:val="00260450"/>
    <w:pPr>
      <w:ind w:left="568" w:hanging="284"/>
      <w:contextualSpacing w:val="0"/>
    </w:pPr>
  </w:style>
  <w:style w:type="paragraph" w:customStyle="1" w:styleId="TAH">
    <w:name w:val="TAH"/>
    <w:basedOn w:val="TAC"/>
    <w:rsid w:val="00260450"/>
    <w:rPr>
      <w:b/>
    </w:rPr>
  </w:style>
  <w:style w:type="paragraph" w:customStyle="1" w:styleId="TAC">
    <w:name w:val="TAC"/>
    <w:basedOn w:val="TAL"/>
    <w:rsid w:val="00260450"/>
    <w:pPr>
      <w:jc w:val="center"/>
    </w:pPr>
  </w:style>
  <w:style w:type="paragraph" w:customStyle="1" w:styleId="LD">
    <w:name w:val="LD"/>
    <w:rsid w:val="00260450"/>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260450"/>
    <w:pPr>
      <w:keepLines/>
      <w:ind w:left="1702" w:hanging="1418"/>
    </w:pPr>
  </w:style>
  <w:style w:type="paragraph" w:customStyle="1" w:styleId="FP">
    <w:name w:val="FP"/>
    <w:basedOn w:val="Normal"/>
    <w:rsid w:val="00260450"/>
    <w:pPr>
      <w:spacing w:after="0"/>
    </w:pPr>
  </w:style>
  <w:style w:type="paragraph" w:customStyle="1" w:styleId="NW">
    <w:name w:val="NW"/>
    <w:basedOn w:val="NO"/>
    <w:rsid w:val="00260450"/>
    <w:pPr>
      <w:spacing w:after="0"/>
    </w:pPr>
  </w:style>
  <w:style w:type="paragraph" w:customStyle="1" w:styleId="EW">
    <w:name w:val="EW"/>
    <w:basedOn w:val="EX"/>
    <w:rsid w:val="00260450"/>
    <w:pPr>
      <w:spacing w:after="0"/>
    </w:pPr>
  </w:style>
  <w:style w:type="paragraph" w:styleId="TOC6">
    <w:name w:val="toc 6"/>
    <w:basedOn w:val="TOC5"/>
    <w:next w:val="Normal"/>
    <w:semiHidden/>
    <w:rsid w:val="00260450"/>
    <w:pPr>
      <w:ind w:left="1985" w:hanging="1985"/>
    </w:pPr>
  </w:style>
  <w:style w:type="paragraph" w:styleId="TOC7">
    <w:name w:val="toc 7"/>
    <w:basedOn w:val="TOC6"/>
    <w:next w:val="Normal"/>
    <w:semiHidden/>
    <w:rsid w:val="00260450"/>
    <w:pPr>
      <w:ind w:left="2268" w:hanging="2268"/>
    </w:pPr>
  </w:style>
  <w:style w:type="paragraph" w:styleId="ListBullet2">
    <w:name w:val="List Bullet 2"/>
    <w:basedOn w:val="ListBullet"/>
    <w:rsid w:val="00260450"/>
    <w:pPr>
      <w:ind w:left="851"/>
    </w:pPr>
  </w:style>
  <w:style w:type="paragraph" w:styleId="ListBullet">
    <w:name w:val="List Bullet"/>
    <w:basedOn w:val="List"/>
    <w:rsid w:val="00260450"/>
    <w:pPr>
      <w:numPr>
        <w:numId w:val="3"/>
      </w:numPr>
      <w:tabs>
        <w:tab w:val="clear" w:pos="360"/>
      </w:tabs>
      <w:ind w:left="568" w:hanging="284"/>
      <w:contextualSpacing w:val="0"/>
    </w:pPr>
  </w:style>
  <w:style w:type="paragraph" w:customStyle="1" w:styleId="EditorsNote">
    <w:name w:val="Editor's Note"/>
    <w:basedOn w:val="NO"/>
    <w:link w:val="EditorsNoteChar"/>
    <w:rsid w:val="00260450"/>
    <w:rPr>
      <w:color w:val="FF0000"/>
    </w:rPr>
  </w:style>
  <w:style w:type="paragraph" w:customStyle="1" w:styleId="TH">
    <w:name w:val="TH"/>
    <w:basedOn w:val="Normal"/>
    <w:rsid w:val="00260450"/>
    <w:pPr>
      <w:keepNext/>
      <w:keepLines/>
      <w:spacing w:before="60"/>
      <w:jc w:val="center"/>
    </w:pPr>
    <w:rPr>
      <w:rFonts w:ascii="Arial" w:hAnsi="Arial"/>
      <w:b/>
    </w:rPr>
  </w:style>
  <w:style w:type="paragraph" w:customStyle="1" w:styleId="ZA">
    <w:name w:val="ZA"/>
    <w:rsid w:val="0026045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6045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26045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26045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260450"/>
    <w:pPr>
      <w:ind w:left="851" w:hanging="851"/>
    </w:pPr>
  </w:style>
  <w:style w:type="paragraph" w:customStyle="1" w:styleId="ZH">
    <w:name w:val="ZH"/>
    <w:rsid w:val="0026045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260450"/>
    <w:pPr>
      <w:keepNext w:val="0"/>
      <w:spacing w:before="0" w:after="240"/>
    </w:pPr>
  </w:style>
  <w:style w:type="paragraph" w:customStyle="1" w:styleId="ZG">
    <w:name w:val="ZG"/>
    <w:rsid w:val="0026045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260450"/>
    <w:pPr>
      <w:ind w:left="1135"/>
    </w:pPr>
  </w:style>
  <w:style w:type="paragraph" w:styleId="List2">
    <w:name w:val="List 2"/>
    <w:basedOn w:val="List"/>
    <w:rsid w:val="00260450"/>
    <w:pPr>
      <w:ind w:left="851" w:hanging="284"/>
      <w:contextualSpacing w:val="0"/>
    </w:pPr>
  </w:style>
  <w:style w:type="paragraph" w:styleId="List3">
    <w:name w:val="List 3"/>
    <w:basedOn w:val="List2"/>
    <w:rsid w:val="00260450"/>
    <w:pPr>
      <w:ind w:left="1135"/>
    </w:pPr>
  </w:style>
  <w:style w:type="paragraph" w:styleId="List4">
    <w:name w:val="List 4"/>
    <w:basedOn w:val="List3"/>
    <w:rsid w:val="00260450"/>
    <w:pPr>
      <w:ind w:left="1418"/>
    </w:pPr>
  </w:style>
  <w:style w:type="paragraph" w:styleId="List5">
    <w:name w:val="List 5"/>
    <w:basedOn w:val="List4"/>
    <w:rsid w:val="00260450"/>
    <w:pPr>
      <w:ind w:left="1702"/>
    </w:pPr>
  </w:style>
  <w:style w:type="paragraph" w:styleId="ListBullet4">
    <w:name w:val="List Bullet 4"/>
    <w:basedOn w:val="ListBullet3"/>
    <w:rsid w:val="00260450"/>
    <w:pPr>
      <w:ind w:left="1418"/>
    </w:pPr>
  </w:style>
  <w:style w:type="paragraph" w:styleId="ListBullet5">
    <w:name w:val="List Bullet 5"/>
    <w:basedOn w:val="ListBullet4"/>
    <w:rsid w:val="00260450"/>
    <w:pPr>
      <w:ind w:left="1702"/>
    </w:pPr>
  </w:style>
  <w:style w:type="paragraph" w:customStyle="1" w:styleId="B2">
    <w:name w:val="B2"/>
    <w:basedOn w:val="List2"/>
    <w:rsid w:val="00260450"/>
  </w:style>
  <w:style w:type="paragraph" w:customStyle="1" w:styleId="B3">
    <w:name w:val="B3"/>
    <w:basedOn w:val="List3"/>
    <w:rsid w:val="00260450"/>
  </w:style>
  <w:style w:type="paragraph" w:customStyle="1" w:styleId="B4">
    <w:name w:val="B4"/>
    <w:basedOn w:val="List4"/>
    <w:rsid w:val="00260450"/>
  </w:style>
  <w:style w:type="paragraph" w:customStyle="1" w:styleId="B5">
    <w:name w:val="B5"/>
    <w:basedOn w:val="List5"/>
    <w:rsid w:val="00260450"/>
  </w:style>
  <w:style w:type="paragraph" w:customStyle="1" w:styleId="ZTD">
    <w:name w:val="ZTD"/>
    <w:basedOn w:val="ZB"/>
    <w:rsid w:val="00260450"/>
    <w:pPr>
      <w:framePr w:hRule="auto" w:wrap="notBeside" w:y="852"/>
    </w:pPr>
    <w:rPr>
      <w:i w:val="0"/>
      <w:sz w:val="40"/>
    </w:rPr>
  </w:style>
  <w:style w:type="paragraph" w:customStyle="1" w:styleId="ZV">
    <w:name w:val="ZV"/>
    <w:basedOn w:val="ZU"/>
    <w:rsid w:val="00260450"/>
    <w:pPr>
      <w:framePr w:wrap="notBeside" w:y="16161"/>
    </w:pPr>
  </w:style>
  <w:style w:type="paragraph" w:styleId="IndexHeading">
    <w:name w:val="index heading"/>
    <w:basedOn w:val="Normal"/>
    <w:next w:val="Normal"/>
    <w:semiHidden/>
    <w:rsid w:val="00260450"/>
    <w:pPr>
      <w:pBdr>
        <w:top w:val="single" w:sz="12" w:space="0" w:color="auto"/>
      </w:pBdr>
      <w:spacing w:before="360" w:after="240"/>
    </w:pPr>
    <w:rPr>
      <w:b/>
      <w:i/>
      <w:sz w:val="26"/>
    </w:rPr>
  </w:style>
  <w:style w:type="paragraph" w:customStyle="1" w:styleId="INDENT1">
    <w:name w:val="INDENT1"/>
    <w:basedOn w:val="Normal"/>
    <w:rsid w:val="00260450"/>
    <w:pPr>
      <w:ind w:left="851"/>
    </w:pPr>
  </w:style>
  <w:style w:type="paragraph" w:customStyle="1" w:styleId="INDENT2">
    <w:name w:val="INDENT2"/>
    <w:basedOn w:val="Normal"/>
    <w:rsid w:val="00260450"/>
    <w:pPr>
      <w:ind w:left="1135" w:hanging="284"/>
    </w:pPr>
  </w:style>
  <w:style w:type="paragraph" w:customStyle="1" w:styleId="INDENT3">
    <w:name w:val="INDENT3"/>
    <w:basedOn w:val="Normal"/>
    <w:rsid w:val="00260450"/>
    <w:pPr>
      <w:ind w:left="1701" w:hanging="567"/>
    </w:pPr>
  </w:style>
  <w:style w:type="paragraph" w:customStyle="1" w:styleId="FigureTitle">
    <w:name w:val="Figure_Title"/>
    <w:basedOn w:val="Normal"/>
    <w:next w:val="Normal"/>
    <w:rsid w:val="0026045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60450"/>
    <w:pPr>
      <w:keepNext/>
      <w:keepLines/>
    </w:pPr>
    <w:rPr>
      <w:b/>
    </w:rPr>
  </w:style>
  <w:style w:type="paragraph" w:customStyle="1" w:styleId="enumlev2">
    <w:name w:val="enumlev2"/>
    <w:basedOn w:val="Normal"/>
    <w:rsid w:val="0026045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60450"/>
    <w:pPr>
      <w:keepNext/>
      <w:keepLines/>
      <w:spacing w:before="240"/>
      <w:ind w:left="1418"/>
    </w:pPr>
    <w:rPr>
      <w:rFonts w:ascii="Arial" w:hAnsi="Arial"/>
      <w:b/>
      <w:sz w:val="36"/>
      <w:lang w:val="en-US"/>
    </w:rPr>
  </w:style>
  <w:style w:type="paragraph" w:styleId="Caption">
    <w:name w:val="caption"/>
    <w:basedOn w:val="Normal"/>
    <w:next w:val="Normal"/>
    <w:qFormat/>
    <w:rsid w:val="00260450"/>
    <w:pPr>
      <w:spacing w:before="120" w:after="120"/>
    </w:pPr>
    <w:rPr>
      <w:b/>
    </w:rPr>
  </w:style>
  <w:style w:type="character" w:styleId="Hyperlink">
    <w:name w:val="Hyperlink"/>
    <w:rsid w:val="00260450"/>
    <w:rPr>
      <w:color w:val="0000FF"/>
      <w:u w:val="single"/>
    </w:rPr>
  </w:style>
  <w:style w:type="character" w:styleId="FollowedHyperlink">
    <w:name w:val="FollowedHyperlink"/>
    <w:rsid w:val="00260450"/>
    <w:rPr>
      <w:color w:val="800080"/>
      <w:u w:val="single"/>
    </w:rPr>
  </w:style>
  <w:style w:type="paragraph" w:styleId="DocumentMap">
    <w:name w:val="Document Map"/>
    <w:basedOn w:val="Normal"/>
    <w:link w:val="DocumentMapChar"/>
    <w:semiHidden/>
    <w:rsid w:val="00260450"/>
    <w:pPr>
      <w:shd w:val="clear" w:color="auto" w:fill="000080"/>
    </w:pPr>
    <w:rPr>
      <w:rFonts w:ascii="Tahoma" w:hAnsi="Tahoma"/>
    </w:rPr>
  </w:style>
  <w:style w:type="character" w:customStyle="1" w:styleId="DocumentMapChar">
    <w:name w:val="Document Map Char"/>
    <w:basedOn w:val="DefaultParagraphFont"/>
    <w:link w:val="DocumentMap"/>
    <w:semiHidden/>
    <w:rsid w:val="00260450"/>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60450"/>
    <w:rPr>
      <w:rFonts w:ascii="Courier New" w:hAnsi="Courier New"/>
      <w:lang w:val="nb-NO"/>
    </w:rPr>
  </w:style>
  <w:style w:type="character" w:customStyle="1" w:styleId="PlainTextChar">
    <w:name w:val="Plain Text Char"/>
    <w:basedOn w:val="DefaultParagraphFont"/>
    <w:link w:val="PlainText"/>
    <w:rsid w:val="00260450"/>
    <w:rPr>
      <w:rFonts w:ascii="Courier New" w:eastAsia="Times New Roman" w:hAnsi="Courier New" w:cs="Times New Roman"/>
      <w:sz w:val="20"/>
      <w:szCs w:val="20"/>
      <w:lang w:val="nb-NO"/>
    </w:rPr>
  </w:style>
  <w:style w:type="paragraph" w:customStyle="1" w:styleId="TAJ">
    <w:name w:val="TAJ"/>
    <w:basedOn w:val="TH"/>
    <w:rsid w:val="00260450"/>
  </w:style>
  <w:style w:type="paragraph" w:styleId="BodyText">
    <w:name w:val="Body Text"/>
    <w:basedOn w:val="Normal"/>
    <w:link w:val="BodyTextChar"/>
    <w:rsid w:val="00260450"/>
  </w:style>
  <w:style w:type="character" w:customStyle="1" w:styleId="BodyTextChar">
    <w:name w:val="Body Text Char"/>
    <w:basedOn w:val="DefaultParagraphFont"/>
    <w:link w:val="BodyText"/>
    <w:rsid w:val="00260450"/>
    <w:rPr>
      <w:rFonts w:ascii="Times New Roman" w:eastAsia="Times New Roman" w:hAnsi="Times New Roman" w:cs="Times New Roman"/>
      <w:sz w:val="20"/>
      <w:szCs w:val="20"/>
      <w:lang w:val="en-GB"/>
    </w:rPr>
  </w:style>
  <w:style w:type="character" w:styleId="CommentReference">
    <w:name w:val="annotation reference"/>
    <w:semiHidden/>
    <w:rsid w:val="00260450"/>
    <w:rPr>
      <w:sz w:val="16"/>
    </w:rPr>
  </w:style>
  <w:style w:type="paragraph" w:customStyle="1" w:styleId="Guidance">
    <w:name w:val="Guidance"/>
    <w:basedOn w:val="Normal"/>
    <w:rsid w:val="00260450"/>
    <w:rPr>
      <w:i/>
      <w:color w:val="0000FF"/>
    </w:rPr>
  </w:style>
  <w:style w:type="paragraph" w:styleId="CommentText">
    <w:name w:val="annotation text"/>
    <w:basedOn w:val="Normal"/>
    <w:link w:val="CommentTextChar"/>
    <w:semiHidden/>
    <w:rsid w:val="00260450"/>
  </w:style>
  <w:style w:type="character" w:customStyle="1" w:styleId="CommentTextChar">
    <w:name w:val="Comment Text Char"/>
    <w:basedOn w:val="DefaultParagraphFont"/>
    <w:link w:val="CommentText"/>
    <w:semiHidden/>
    <w:rsid w:val="00260450"/>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60450"/>
    <w:rPr>
      <w:rFonts w:ascii="Tahoma" w:hAnsi="Tahoma" w:cs="Tahoma"/>
      <w:sz w:val="16"/>
      <w:szCs w:val="16"/>
    </w:rPr>
  </w:style>
  <w:style w:type="character" w:customStyle="1" w:styleId="BalloonTextChar">
    <w:name w:val="Balloon Text Char"/>
    <w:basedOn w:val="DefaultParagraphFont"/>
    <w:link w:val="BalloonText"/>
    <w:semiHidden/>
    <w:rsid w:val="00260450"/>
    <w:rPr>
      <w:rFonts w:ascii="Tahoma" w:eastAsia="Times New Roman" w:hAnsi="Tahoma" w:cs="Tahoma"/>
      <w:sz w:val="16"/>
      <w:szCs w:val="16"/>
      <w:lang w:val="en-GB"/>
    </w:rPr>
  </w:style>
  <w:style w:type="character" w:customStyle="1" w:styleId="EditorsNoteChar">
    <w:name w:val="Editor's Note Char"/>
    <w:link w:val="EditorsNote"/>
    <w:rsid w:val="00260450"/>
    <w:rPr>
      <w:rFonts w:ascii="Times New Roman" w:eastAsia="Times New Roman" w:hAnsi="Times New Roman" w:cs="Times New Roman"/>
      <w:color w:val="FF0000"/>
      <w:sz w:val="20"/>
      <w:szCs w:val="20"/>
      <w:lang w:val="en-GB"/>
    </w:rPr>
  </w:style>
  <w:style w:type="paragraph" w:customStyle="1" w:styleId="DefaultParagraphFontParaCharCharChar">
    <w:name w:val="Default Paragraph Font Para Char Char Char"/>
    <w:basedOn w:val="Normal"/>
    <w:semiHidden/>
    <w:rsid w:val="00260450"/>
    <w:pPr>
      <w:spacing w:after="160" w:line="240" w:lineRule="exact"/>
    </w:pPr>
    <w:rPr>
      <w:rFonts w:ascii="Arial" w:eastAsia="SimSun" w:hAnsi="Arial"/>
      <w:szCs w:val="22"/>
      <w:lang w:val="en-US"/>
    </w:rPr>
  </w:style>
  <w:style w:type="character" w:customStyle="1" w:styleId="msoins0">
    <w:name w:val="msoins"/>
    <w:basedOn w:val="DefaultParagraphFont"/>
    <w:rsid w:val="00260450"/>
  </w:style>
  <w:style w:type="paragraph" w:customStyle="1" w:styleId="CRCoverPage">
    <w:name w:val="CR Cover Page"/>
    <w:rsid w:val="00605C78"/>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B6DB4-94FF-4CD6-9A81-86F91E90F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5760</Words>
  <Characters>32836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6</cp:revision>
  <dcterms:created xsi:type="dcterms:W3CDTF">2019-11-07T19:35:00Z</dcterms:created>
  <dcterms:modified xsi:type="dcterms:W3CDTF">2019-11-08T22:58:00Z</dcterms:modified>
</cp:coreProperties>
</file>